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53EA" w:rsidRDefault="00D053EA">
      <w:pPr>
        <w:tabs>
          <w:tab w:val="left" w:pos="384"/>
          <w:tab w:val="center" w:pos="4535"/>
        </w:tabs>
        <w:spacing w:line="420" w:lineRule="exact"/>
        <w:ind w:firstLineChars="750" w:firstLine="2520"/>
        <w:rPr>
          <w:rFonts w:ascii="宋体" w:hAnsi="宋体"/>
          <w:color w:val="000000"/>
          <w:spacing w:val="-12"/>
          <w:sz w:val="36"/>
        </w:rPr>
      </w:pPr>
      <w:bookmarkStart w:id="0" w:name="_Toc262204676"/>
    </w:p>
    <w:p w:rsidR="00D053EA" w:rsidRDefault="00E64EE9" w:rsidP="0031798E">
      <w:pPr>
        <w:tabs>
          <w:tab w:val="left" w:pos="384"/>
          <w:tab w:val="center" w:pos="4535"/>
        </w:tabs>
        <w:spacing w:line="420" w:lineRule="exact"/>
        <w:jc w:val="center"/>
        <w:rPr>
          <w:rFonts w:ascii="宋体" w:hAnsi="宋体"/>
          <w:b/>
          <w:sz w:val="44"/>
          <w:szCs w:val="44"/>
          <w:shd w:val="clear" w:color="auto" w:fill="FFFFFF"/>
        </w:rPr>
      </w:pPr>
      <w:r>
        <w:rPr>
          <w:rFonts w:ascii="宋体" w:hAnsi="宋体" w:cs="宋体" w:hint="eastAsia"/>
          <w:b/>
          <w:bCs/>
          <w:kern w:val="0"/>
          <w:sz w:val="44"/>
          <w:szCs w:val="44"/>
        </w:rPr>
        <w:t>第一部分</w:t>
      </w:r>
      <w:r>
        <w:rPr>
          <w:rFonts w:ascii="宋体" w:hAnsi="宋体" w:hint="eastAsia"/>
          <w:b/>
          <w:sz w:val="44"/>
          <w:szCs w:val="44"/>
          <w:shd w:val="clear" w:color="auto" w:fill="FFFFFF"/>
        </w:rPr>
        <w:t>投标邀</w:t>
      </w:r>
      <w:bookmarkEnd w:id="0"/>
      <w:r>
        <w:rPr>
          <w:rFonts w:ascii="宋体" w:hAnsi="宋体" w:hint="eastAsia"/>
          <w:b/>
          <w:sz w:val="44"/>
          <w:szCs w:val="44"/>
          <w:shd w:val="clear" w:color="auto" w:fill="FFFFFF"/>
        </w:rPr>
        <w:t>请函</w:t>
      </w:r>
    </w:p>
    <w:p w:rsidR="00D053EA" w:rsidRDefault="00D053EA">
      <w:pPr>
        <w:tabs>
          <w:tab w:val="left" w:pos="384"/>
          <w:tab w:val="center" w:pos="4535"/>
        </w:tabs>
        <w:spacing w:line="420" w:lineRule="exact"/>
        <w:ind w:left="4284"/>
        <w:jc w:val="left"/>
        <w:rPr>
          <w:rFonts w:ascii="宋体" w:hAnsi="宋体"/>
          <w:b/>
          <w:color w:val="000000"/>
          <w:sz w:val="32"/>
          <w:szCs w:val="32"/>
        </w:rPr>
      </w:pPr>
    </w:p>
    <w:p w:rsidR="00D053EA" w:rsidRPr="008916A4" w:rsidRDefault="00E64EE9">
      <w:pPr>
        <w:spacing w:line="300" w:lineRule="auto"/>
        <w:ind w:firstLineChars="150" w:firstLine="360"/>
        <w:rPr>
          <w:color w:val="000000" w:themeColor="text1"/>
          <w:sz w:val="24"/>
        </w:rPr>
      </w:pPr>
      <w:r w:rsidRPr="008916A4">
        <w:rPr>
          <w:rFonts w:ascii="宋体" w:hAnsi="宋体" w:hint="eastAsia"/>
          <w:color w:val="000000" w:themeColor="text1"/>
          <w:sz w:val="24"/>
        </w:rPr>
        <w:t>我司于2003年建厂，由于设备及产能的变化，</w:t>
      </w:r>
      <w:r w:rsidR="0031798E" w:rsidRPr="008916A4">
        <w:rPr>
          <w:rFonts w:ascii="宋体" w:hAnsi="宋体" w:hint="eastAsia"/>
          <w:color w:val="000000" w:themeColor="text1"/>
          <w:sz w:val="24"/>
        </w:rPr>
        <w:t>需</w:t>
      </w:r>
      <w:r w:rsidR="00FC5244">
        <w:rPr>
          <w:rFonts w:ascii="宋体" w:hAnsi="宋体" w:hint="eastAsia"/>
          <w:color w:val="000000" w:themeColor="text1"/>
          <w:sz w:val="24"/>
        </w:rPr>
        <w:t>进行环境影响评价（以下简称“环评”）</w:t>
      </w:r>
      <w:r w:rsidRPr="008916A4">
        <w:rPr>
          <w:rFonts w:ascii="宋体" w:hAnsi="宋体" w:hint="eastAsia"/>
          <w:color w:val="000000" w:themeColor="text1"/>
          <w:sz w:val="24"/>
        </w:rPr>
        <w:t>，</w:t>
      </w:r>
      <w:r w:rsidRPr="008916A4">
        <w:rPr>
          <w:rFonts w:ascii="宋体" w:hAnsi="宋体"/>
          <w:color w:val="000000" w:themeColor="text1"/>
          <w:sz w:val="24"/>
        </w:rPr>
        <w:t>遵循“公开、公平、公正和诚实信用”的原则，进行</w:t>
      </w:r>
      <w:r w:rsidRPr="008916A4">
        <w:rPr>
          <w:rFonts w:ascii="宋体" w:hAnsi="宋体" w:hint="eastAsia"/>
          <w:color w:val="000000" w:themeColor="text1"/>
          <w:sz w:val="24"/>
        </w:rPr>
        <w:t>项目邀</w:t>
      </w:r>
      <w:r w:rsidRPr="008916A4">
        <w:rPr>
          <w:rFonts w:ascii="宋体" w:hAnsi="宋体"/>
          <w:color w:val="000000" w:themeColor="text1"/>
          <w:sz w:val="24"/>
        </w:rPr>
        <w:t>标，</w:t>
      </w:r>
      <w:r w:rsidRPr="008916A4">
        <w:rPr>
          <w:rFonts w:ascii="宋体" w:hAnsi="宋体" w:hint="eastAsia"/>
          <w:color w:val="000000" w:themeColor="text1"/>
          <w:sz w:val="24"/>
        </w:rPr>
        <w:t>邀请贵公司参加此项目的投标，有关事项告知如下：</w:t>
      </w:r>
    </w:p>
    <w:p w:rsidR="00D053EA" w:rsidRPr="008916A4" w:rsidRDefault="00E64EE9">
      <w:pPr>
        <w:pStyle w:val="3"/>
        <w:spacing w:before="0" w:after="0" w:line="420" w:lineRule="exact"/>
        <w:ind w:rightChars="-244" w:right="-512"/>
        <w:rPr>
          <w:rFonts w:ascii="宋体" w:hAnsi="宋体"/>
          <w:color w:val="000000" w:themeColor="text1"/>
          <w:sz w:val="24"/>
          <w:szCs w:val="24"/>
        </w:rPr>
      </w:pPr>
      <w:r w:rsidRPr="008916A4">
        <w:rPr>
          <w:rFonts w:ascii="宋体" w:hAnsi="宋体" w:hint="eastAsia"/>
          <w:color w:val="000000" w:themeColor="text1"/>
          <w:sz w:val="24"/>
          <w:szCs w:val="24"/>
        </w:rPr>
        <w:t>1.</w:t>
      </w:r>
      <w:r w:rsidRPr="008916A4">
        <w:rPr>
          <w:rFonts w:ascii="宋体" w:hAnsi="宋体"/>
          <w:color w:val="000000" w:themeColor="text1"/>
          <w:sz w:val="24"/>
          <w:szCs w:val="24"/>
        </w:rPr>
        <w:t>项目概况与</w:t>
      </w:r>
      <w:r w:rsidRPr="008916A4">
        <w:rPr>
          <w:rFonts w:ascii="宋体" w:hAnsi="宋体" w:hint="eastAsia"/>
          <w:color w:val="000000" w:themeColor="text1"/>
          <w:sz w:val="24"/>
          <w:szCs w:val="24"/>
        </w:rPr>
        <w:t>范围</w:t>
      </w:r>
    </w:p>
    <w:p w:rsidR="00D053EA" w:rsidRPr="008916A4" w:rsidRDefault="00E64EE9">
      <w:pPr>
        <w:pStyle w:val="aff"/>
        <w:ind w:firstLineChars="150" w:firstLine="360"/>
        <w:jc w:val="both"/>
        <w:rPr>
          <w:color w:val="000000" w:themeColor="text1"/>
          <w:sz w:val="24"/>
          <w:szCs w:val="24"/>
        </w:rPr>
      </w:pPr>
      <w:r w:rsidRPr="008916A4">
        <w:rPr>
          <w:rFonts w:hint="eastAsia"/>
          <w:b w:val="0"/>
          <w:color w:val="000000" w:themeColor="text1"/>
          <w:sz w:val="24"/>
          <w:szCs w:val="24"/>
        </w:rPr>
        <w:t>1）</w:t>
      </w:r>
      <w:r w:rsidRPr="008916A4">
        <w:rPr>
          <w:b w:val="0"/>
          <w:color w:val="000000" w:themeColor="text1"/>
          <w:sz w:val="24"/>
          <w:szCs w:val="24"/>
        </w:rPr>
        <w:t>项目</w:t>
      </w:r>
      <w:r w:rsidRPr="008916A4">
        <w:rPr>
          <w:rFonts w:hint="eastAsia"/>
          <w:b w:val="0"/>
          <w:color w:val="000000" w:themeColor="text1"/>
          <w:sz w:val="24"/>
          <w:szCs w:val="24"/>
        </w:rPr>
        <w:t>名称</w:t>
      </w:r>
      <w:r w:rsidRPr="008916A4">
        <w:rPr>
          <w:b w:val="0"/>
          <w:color w:val="000000" w:themeColor="text1"/>
          <w:sz w:val="24"/>
          <w:szCs w:val="24"/>
        </w:rPr>
        <w:t>：</w:t>
      </w:r>
      <w:r w:rsidR="0031798E" w:rsidRPr="008916A4">
        <w:rPr>
          <w:rFonts w:cs="宋体" w:hint="eastAsia"/>
          <w:color w:val="000000" w:themeColor="text1"/>
          <w:kern w:val="0"/>
          <w:sz w:val="24"/>
          <w:u w:val="single"/>
        </w:rPr>
        <w:t>沈阳润田食品饮料有限公司环评项目</w:t>
      </w:r>
      <w:r w:rsidRPr="008916A4">
        <w:rPr>
          <w:b w:val="0"/>
          <w:color w:val="000000" w:themeColor="text1"/>
          <w:sz w:val="24"/>
          <w:szCs w:val="24"/>
        </w:rPr>
        <w:t>。</w:t>
      </w:r>
    </w:p>
    <w:p w:rsidR="00D053EA" w:rsidRPr="008916A4" w:rsidRDefault="00E64EE9">
      <w:pPr>
        <w:pStyle w:val="ad"/>
        <w:spacing w:line="420" w:lineRule="exact"/>
        <w:ind w:rightChars="-13" w:right="-27" w:firstLineChars="150" w:firstLine="360"/>
        <w:rPr>
          <w:rFonts w:hAnsi="宋体"/>
          <w:color w:val="000000" w:themeColor="text1"/>
          <w:sz w:val="24"/>
        </w:rPr>
      </w:pPr>
      <w:r w:rsidRPr="008916A4">
        <w:rPr>
          <w:rFonts w:hAnsi="宋体" w:hint="eastAsia"/>
          <w:color w:val="000000" w:themeColor="text1"/>
          <w:sz w:val="24"/>
          <w:szCs w:val="24"/>
        </w:rPr>
        <w:t>2）项目地点</w:t>
      </w:r>
      <w:r w:rsidRPr="008916A4">
        <w:rPr>
          <w:rFonts w:hAnsi="宋体"/>
          <w:color w:val="000000" w:themeColor="text1"/>
          <w:sz w:val="24"/>
          <w:szCs w:val="24"/>
        </w:rPr>
        <w:t>：</w:t>
      </w:r>
      <w:r w:rsidRPr="008916A4">
        <w:rPr>
          <w:rFonts w:hAnsi="宋体" w:hint="eastAsia"/>
          <w:color w:val="000000" w:themeColor="text1"/>
          <w:sz w:val="24"/>
          <w:szCs w:val="24"/>
        </w:rPr>
        <w:t>沈阳市沈北新区辉山大街129号，</w:t>
      </w:r>
      <w:r w:rsidRPr="008916A4">
        <w:rPr>
          <w:rFonts w:hAnsi="宋体" w:hint="eastAsia"/>
          <w:color w:val="000000" w:themeColor="text1"/>
          <w:sz w:val="24"/>
        </w:rPr>
        <w:t>沈阳润田食品饮料有限公司</w:t>
      </w:r>
      <w:r w:rsidR="007B6B49">
        <w:rPr>
          <w:rFonts w:hAnsi="宋体" w:hint="eastAsia"/>
          <w:color w:val="000000" w:themeColor="text1"/>
          <w:sz w:val="24"/>
        </w:rPr>
        <w:t>厂内</w:t>
      </w:r>
    </w:p>
    <w:p w:rsidR="00D053EA" w:rsidRPr="008916A4" w:rsidRDefault="00E64EE9">
      <w:pPr>
        <w:ind w:leftChars="161" w:left="818" w:hangingChars="200" w:hanging="480"/>
        <w:rPr>
          <w:rFonts w:ascii="宋体" w:hAnsi="宋体"/>
          <w:color w:val="000000" w:themeColor="text1"/>
          <w:sz w:val="24"/>
        </w:rPr>
      </w:pPr>
      <w:r w:rsidRPr="008916A4">
        <w:rPr>
          <w:rFonts w:ascii="宋体" w:hAnsi="宋体" w:hint="eastAsia"/>
          <w:color w:val="000000" w:themeColor="text1"/>
          <w:sz w:val="24"/>
        </w:rPr>
        <w:t>3）项目内容: 环境影响改扩建环评、</w:t>
      </w:r>
      <w:r w:rsidR="00191896" w:rsidRPr="008916A4">
        <w:rPr>
          <w:rFonts w:ascii="宋体" w:hAnsi="宋体" w:hint="eastAsia"/>
          <w:color w:val="000000" w:themeColor="text1"/>
          <w:sz w:val="24"/>
        </w:rPr>
        <w:t>环评批复（含检测和评审）、环评验收</w:t>
      </w:r>
      <w:r w:rsidRPr="008916A4">
        <w:rPr>
          <w:rFonts w:ascii="宋体" w:hAnsi="宋体" w:hint="eastAsia"/>
          <w:color w:val="000000" w:themeColor="text1"/>
          <w:sz w:val="24"/>
        </w:rPr>
        <w:t>、</w:t>
      </w:r>
      <w:r w:rsidR="00191896" w:rsidRPr="008916A4">
        <w:rPr>
          <w:rFonts w:ascii="宋体" w:hAnsi="宋体" w:hint="eastAsia"/>
          <w:color w:val="000000" w:themeColor="text1"/>
          <w:sz w:val="24"/>
        </w:rPr>
        <w:t>排污许可证申报、</w:t>
      </w:r>
      <w:r w:rsidRPr="008916A4">
        <w:rPr>
          <w:rFonts w:ascii="宋体" w:hAnsi="宋体" w:hint="eastAsia"/>
          <w:color w:val="000000" w:themeColor="text1"/>
          <w:sz w:val="24"/>
        </w:rPr>
        <w:t>环境应急预案</w:t>
      </w:r>
      <w:r w:rsidR="0031798E" w:rsidRPr="008916A4">
        <w:rPr>
          <w:rFonts w:ascii="宋体" w:hAnsi="宋体" w:hint="eastAsia"/>
          <w:color w:val="000000" w:themeColor="text1"/>
          <w:sz w:val="24"/>
        </w:rPr>
        <w:t>等全套</w:t>
      </w:r>
      <w:r w:rsidR="00191896" w:rsidRPr="008916A4">
        <w:rPr>
          <w:rFonts w:ascii="宋体" w:hAnsi="宋体" w:hint="eastAsia"/>
          <w:color w:val="000000" w:themeColor="text1"/>
          <w:sz w:val="24"/>
        </w:rPr>
        <w:t>（不包含治理措施的工程项目）</w:t>
      </w:r>
      <w:r w:rsidR="0031798E" w:rsidRPr="008916A4">
        <w:rPr>
          <w:rFonts w:ascii="宋体" w:hAnsi="宋体" w:hint="eastAsia"/>
          <w:color w:val="000000" w:themeColor="text1"/>
          <w:sz w:val="24"/>
        </w:rPr>
        <w:t>，执行交钥匙工程</w:t>
      </w:r>
      <w:r w:rsidRPr="008916A4">
        <w:rPr>
          <w:rFonts w:ascii="宋体" w:hAnsi="宋体" w:hint="eastAsia"/>
          <w:color w:val="000000" w:themeColor="text1"/>
          <w:sz w:val="24"/>
        </w:rPr>
        <w:t>。</w:t>
      </w:r>
    </w:p>
    <w:p w:rsidR="00D053EA" w:rsidRPr="008916A4" w:rsidRDefault="00E64EE9">
      <w:pPr>
        <w:ind w:firstLineChars="150" w:firstLine="360"/>
        <w:rPr>
          <w:rFonts w:ascii="宋体" w:hAnsi="宋体"/>
          <w:color w:val="000000" w:themeColor="text1"/>
          <w:sz w:val="24"/>
        </w:rPr>
      </w:pPr>
      <w:r w:rsidRPr="008916A4">
        <w:rPr>
          <w:rFonts w:ascii="宋体" w:hAnsi="宋体" w:hint="eastAsia"/>
          <w:color w:val="000000" w:themeColor="text1"/>
          <w:sz w:val="24"/>
        </w:rPr>
        <w:t>4）招标范围：沈阳润田食品饮料有限公司厂区内</w:t>
      </w:r>
    </w:p>
    <w:p w:rsidR="00D053EA" w:rsidRPr="008916A4" w:rsidRDefault="00E64EE9">
      <w:pPr>
        <w:ind w:firstLineChars="150" w:firstLine="360"/>
        <w:rPr>
          <w:rFonts w:ascii="宋体" w:hAnsi="宋体"/>
          <w:color w:val="000000" w:themeColor="text1"/>
          <w:sz w:val="24"/>
        </w:rPr>
      </w:pPr>
      <w:r w:rsidRPr="008916A4">
        <w:rPr>
          <w:rFonts w:ascii="宋体" w:hAnsi="宋体" w:hint="eastAsia"/>
          <w:color w:val="000000" w:themeColor="text1"/>
          <w:sz w:val="24"/>
        </w:rPr>
        <w:t>5) 资质等级：</w:t>
      </w:r>
      <w:r w:rsidR="00A570ED">
        <w:rPr>
          <w:rFonts w:ascii="宋体" w:hAnsi="宋体" w:hint="eastAsia"/>
          <w:color w:val="000000" w:themeColor="text1"/>
          <w:sz w:val="24"/>
        </w:rPr>
        <w:t>环评资质乙级以上</w:t>
      </w:r>
    </w:p>
    <w:p w:rsidR="00F71D14" w:rsidRPr="00F71D14" w:rsidRDefault="00E64EE9" w:rsidP="00F71D14">
      <w:pPr>
        <w:ind w:leftChars="171" w:left="839" w:hangingChars="200" w:hanging="480"/>
        <w:rPr>
          <w:rFonts w:ascii="宋体" w:hAnsi="宋体"/>
          <w:sz w:val="24"/>
        </w:rPr>
      </w:pPr>
      <w:r>
        <w:rPr>
          <w:rFonts w:ascii="宋体" w:hAnsi="宋体" w:hint="eastAsia"/>
          <w:sz w:val="24"/>
        </w:rPr>
        <w:t>6</w:t>
      </w:r>
      <w:r w:rsidR="0031798E">
        <w:rPr>
          <w:rFonts w:ascii="宋体" w:hAnsi="宋体" w:hint="eastAsia"/>
          <w:sz w:val="24"/>
        </w:rPr>
        <w:t>）计划周期：自启动</w:t>
      </w:r>
      <w:r>
        <w:rPr>
          <w:rFonts w:ascii="宋体" w:hAnsi="宋体" w:hint="eastAsia"/>
          <w:sz w:val="24"/>
        </w:rPr>
        <w:t>之日起</w:t>
      </w:r>
      <w:r w:rsidR="0031798E">
        <w:rPr>
          <w:rFonts w:ascii="宋体" w:hAnsi="宋体" w:hint="eastAsia"/>
          <w:sz w:val="24"/>
        </w:rPr>
        <w:t>90</w:t>
      </w:r>
      <w:r>
        <w:rPr>
          <w:rFonts w:ascii="宋体" w:hAnsi="宋体" w:hint="eastAsia"/>
          <w:sz w:val="24"/>
        </w:rPr>
        <w:t>日历天</w:t>
      </w:r>
    </w:p>
    <w:p w:rsidR="00D053EA" w:rsidRDefault="00E64EE9">
      <w:pPr>
        <w:pStyle w:val="3"/>
        <w:spacing w:before="0" w:after="0" w:line="420" w:lineRule="exact"/>
        <w:ind w:rightChars="-244" w:right="-512"/>
        <w:rPr>
          <w:rFonts w:ascii="宋体" w:hAnsi="宋体"/>
          <w:color w:val="000000"/>
          <w:sz w:val="24"/>
          <w:szCs w:val="24"/>
        </w:rPr>
      </w:pPr>
      <w:r>
        <w:rPr>
          <w:rFonts w:ascii="宋体" w:hAnsi="宋体" w:hint="eastAsia"/>
          <w:color w:val="000000"/>
          <w:sz w:val="24"/>
          <w:szCs w:val="24"/>
        </w:rPr>
        <w:t>2</w:t>
      </w:r>
      <w:r>
        <w:rPr>
          <w:rFonts w:ascii="宋体" w:hAnsi="宋体"/>
          <w:color w:val="000000"/>
          <w:sz w:val="24"/>
          <w:szCs w:val="24"/>
        </w:rPr>
        <w:t>．</w:t>
      </w:r>
      <w:r>
        <w:rPr>
          <w:rFonts w:ascii="宋体" w:hAnsi="宋体" w:hint="eastAsia"/>
          <w:color w:val="000000"/>
          <w:sz w:val="24"/>
          <w:szCs w:val="24"/>
        </w:rPr>
        <w:t>投标人</w:t>
      </w:r>
      <w:r>
        <w:rPr>
          <w:rFonts w:ascii="宋体" w:hAnsi="宋体"/>
          <w:color w:val="000000"/>
          <w:sz w:val="24"/>
          <w:szCs w:val="24"/>
        </w:rPr>
        <w:t>资格要求</w:t>
      </w:r>
    </w:p>
    <w:p w:rsidR="00D053EA" w:rsidRDefault="00E64EE9">
      <w:pPr>
        <w:spacing w:line="420" w:lineRule="exact"/>
        <w:ind w:rightChars="-244" w:right="-512"/>
        <w:rPr>
          <w:rFonts w:ascii="宋体" w:hAnsi="宋体"/>
          <w:color w:val="000000"/>
          <w:sz w:val="24"/>
        </w:rPr>
      </w:pPr>
      <w:r>
        <w:rPr>
          <w:rFonts w:ascii="宋体" w:hAnsi="宋体" w:hint="eastAsia"/>
          <w:color w:val="000000"/>
          <w:sz w:val="24"/>
        </w:rPr>
        <w:t>2</w:t>
      </w:r>
      <w:r>
        <w:rPr>
          <w:rFonts w:ascii="宋体" w:hAnsi="宋体"/>
          <w:color w:val="000000"/>
          <w:sz w:val="24"/>
        </w:rPr>
        <w:t>.1 本次</w:t>
      </w:r>
      <w:r>
        <w:rPr>
          <w:rFonts w:ascii="宋体" w:hAnsi="宋体" w:hint="eastAsia"/>
          <w:color w:val="000000"/>
          <w:sz w:val="24"/>
        </w:rPr>
        <w:t>竞标</w:t>
      </w:r>
      <w:r>
        <w:rPr>
          <w:rFonts w:ascii="宋体" w:hAnsi="宋体"/>
          <w:color w:val="000000"/>
          <w:sz w:val="24"/>
        </w:rPr>
        <w:t>要求</w:t>
      </w:r>
    </w:p>
    <w:p w:rsidR="00D053EA" w:rsidRDefault="00E64EE9">
      <w:pPr>
        <w:spacing w:line="420" w:lineRule="exact"/>
        <w:ind w:rightChars="-13" w:right="-27" w:firstLineChars="200" w:firstLine="480"/>
        <w:rPr>
          <w:rFonts w:ascii="宋体" w:hAnsi="宋体"/>
          <w:color w:val="000000"/>
          <w:sz w:val="24"/>
        </w:rPr>
      </w:pPr>
      <w:r w:rsidRPr="00E03A84">
        <w:rPr>
          <w:rFonts w:asciiTheme="minorEastAsia" w:eastAsiaTheme="minorEastAsia" w:hAnsiTheme="minorEastAsia" w:hint="eastAsia"/>
          <w:color w:val="000000"/>
          <w:sz w:val="24"/>
        </w:rPr>
        <w:t>1)</w:t>
      </w:r>
      <w:r>
        <w:rPr>
          <w:rFonts w:ascii="宋体" w:hAnsi="宋体"/>
          <w:color w:val="000000"/>
          <w:sz w:val="24"/>
        </w:rPr>
        <w:t>凡在中国境内注册并具有法人资格，有</w:t>
      </w:r>
      <w:r w:rsidR="00E03A84">
        <w:rPr>
          <w:rFonts w:ascii="宋体" w:hAnsi="宋体" w:hint="eastAsia"/>
          <w:color w:val="000000"/>
          <w:sz w:val="24"/>
        </w:rPr>
        <w:t>资质、</w:t>
      </w:r>
      <w:r>
        <w:rPr>
          <w:rFonts w:ascii="宋体" w:hAnsi="宋体"/>
          <w:color w:val="000000"/>
          <w:sz w:val="24"/>
        </w:rPr>
        <w:t>能力，并具有有效的</w:t>
      </w:r>
      <w:r>
        <w:rPr>
          <w:rFonts w:ascii="宋体" w:hAnsi="宋体" w:hint="eastAsia"/>
          <w:color w:val="000000"/>
          <w:sz w:val="24"/>
        </w:rPr>
        <w:t>《</w:t>
      </w:r>
      <w:r>
        <w:rPr>
          <w:rFonts w:ascii="宋体" w:hAnsi="宋体"/>
          <w:color w:val="000000"/>
          <w:sz w:val="24"/>
        </w:rPr>
        <w:t>营业执照</w:t>
      </w:r>
      <w:r>
        <w:rPr>
          <w:rFonts w:ascii="宋体" w:hAnsi="宋体" w:hint="eastAsia"/>
          <w:color w:val="000000"/>
          <w:sz w:val="24"/>
        </w:rPr>
        <w:t>》，</w:t>
      </w:r>
      <w:r w:rsidRPr="00E03A84">
        <w:rPr>
          <w:rFonts w:ascii="宋体" w:hAnsi="宋体"/>
          <w:color w:val="000000"/>
          <w:sz w:val="24"/>
        </w:rPr>
        <w:t>国</w:t>
      </w:r>
      <w:r>
        <w:rPr>
          <w:rFonts w:ascii="宋体" w:hAnsi="宋体"/>
          <w:color w:val="000000"/>
          <w:sz w:val="24"/>
        </w:rPr>
        <w:t>内企业均可参与</w:t>
      </w:r>
      <w:r>
        <w:rPr>
          <w:rFonts w:ascii="宋体" w:hAnsi="宋体" w:hint="eastAsia"/>
          <w:color w:val="000000"/>
          <w:sz w:val="24"/>
        </w:rPr>
        <w:t>投标</w:t>
      </w:r>
      <w:r>
        <w:rPr>
          <w:rFonts w:ascii="宋体" w:hAnsi="宋体"/>
          <w:color w:val="000000"/>
          <w:sz w:val="24"/>
        </w:rPr>
        <w:t xml:space="preserve">； </w:t>
      </w:r>
    </w:p>
    <w:p w:rsidR="00D053EA" w:rsidRPr="00E03A84" w:rsidRDefault="00E64EE9">
      <w:pPr>
        <w:ind w:firstLineChars="200" w:firstLine="480"/>
        <w:rPr>
          <w:rFonts w:ascii="宋体" w:hAnsi="宋体" w:cs="仿宋_GB2312"/>
          <w:sz w:val="24"/>
        </w:rPr>
      </w:pPr>
      <w:r w:rsidRPr="00E03A84">
        <w:rPr>
          <w:rFonts w:ascii="宋体" w:hAnsi="宋体" w:cs="仿宋_GB2312" w:hint="eastAsia"/>
          <w:sz w:val="24"/>
        </w:rPr>
        <w:t>2)本项目不接受联合体投标；</w:t>
      </w:r>
      <w:bookmarkStart w:id="1" w:name="_Toc13855"/>
    </w:p>
    <w:p w:rsidR="00D053EA" w:rsidRDefault="00E64EE9">
      <w:pPr>
        <w:spacing w:line="360" w:lineRule="auto"/>
        <w:ind w:firstLineChars="200" w:firstLine="480"/>
        <w:rPr>
          <w:rFonts w:ascii="宋体" w:hAnsi="宋体" w:cs="宋体"/>
          <w:color w:val="000000"/>
          <w:sz w:val="24"/>
        </w:rPr>
      </w:pPr>
      <w:r w:rsidRPr="00E03A84">
        <w:rPr>
          <w:rFonts w:ascii="宋体" w:hAnsi="宋体" w:cs="宋体" w:hint="eastAsia"/>
          <w:color w:val="000000"/>
          <w:sz w:val="24"/>
        </w:rPr>
        <w:t>3）投标保证金：投标</w:t>
      </w:r>
      <w:r>
        <w:rPr>
          <w:rFonts w:ascii="宋体" w:hAnsi="宋体" w:cs="宋体" w:hint="eastAsia"/>
          <w:color w:val="000000"/>
          <w:sz w:val="24"/>
        </w:rPr>
        <w:t>人提交标书同时须向招标人交纳</w:t>
      </w:r>
      <w:r w:rsidR="00040B51">
        <w:rPr>
          <w:rFonts w:ascii="宋体" w:hAnsi="宋体" w:cs="宋体" w:hint="eastAsia"/>
          <w:color w:val="000000"/>
          <w:sz w:val="24"/>
        </w:rPr>
        <w:t>投标</w:t>
      </w:r>
      <w:bookmarkStart w:id="2" w:name="_GoBack"/>
      <w:bookmarkEnd w:id="2"/>
      <w:r>
        <w:rPr>
          <w:rFonts w:ascii="宋体" w:hAnsi="宋体" w:cs="宋体" w:hint="eastAsia"/>
          <w:color w:val="000000"/>
          <w:sz w:val="24"/>
        </w:rPr>
        <w:t>保证金2000元，招标人开具保证金收据，中标方在签订合同后凭保证金收据全额无息退还保证金（如因中标方单方面原因不签订合同，保证金不予退还），未中标方所交纳的保证金在确定中标单位后3个工作日内凭保证金收据全额无息退还。</w:t>
      </w:r>
    </w:p>
    <w:p w:rsidR="00D053EA" w:rsidRDefault="00E64EE9">
      <w:pPr>
        <w:rPr>
          <w:rFonts w:ascii="宋体" w:hAnsi="宋体" w:cs="仿宋_GB2312"/>
          <w:sz w:val="24"/>
        </w:rPr>
      </w:pPr>
      <w:r>
        <w:rPr>
          <w:rFonts w:ascii="宋体" w:hAnsi="宋体" w:hint="eastAsia"/>
          <w:bCs/>
          <w:sz w:val="24"/>
        </w:rPr>
        <w:t>2.2．资格审查方式及评标办法</w:t>
      </w:r>
      <w:bookmarkEnd w:id="1"/>
    </w:p>
    <w:p w:rsidR="00D053EA" w:rsidRDefault="00E64EE9">
      <w:pPr>
        <w:spacing w:line="380" w:lineRule="atLeast"/>
        <w:ind w:firstLineChars="200" w:firstLine="480"/>
        <w:rPr>
          <w:rFonts w:ascii="宋体" w:hAnsi="宋体"/>
          <w:sz w:val="24"/>
        </w:rPr>
      </w:pPr>
      <w:r>
        <w:rPr>
          <w:rFonts w:ascii="宋体" w:hAnsi="宋体" w:cs="仿宋_GB2312" w:hint="eastAsia"/>
          <w:sz w:val="24"/>
        </w:rPr>
        <w:t>本次招标资格审查实行资格后审，评标办法采用综合</w:t>
      </w:r>
      <w:r w:rsidR="00F71D14" w:rsidRPr="00267EE4">
        <w:rPr>
          <w:rFonts w:ascii="宋体" w:hAnsi="宋体" w:cs="仿宋_GB2312" w:hint="eastAsia"/>
          <w:sz w:val="24"/>
        </w:rPr>
        <w:t>评标</w:t>
      </w:r>
      <w:r>
        <w:rPr>
          <w:rFonts w:ascii="宋体" w:hAnsi="宋体" w:cs="仿宋_GB2312" w:hint="eastAsia"/>
          <w:sz w:val="24"/>
        </w:rPr>
        <w:t>法。</w:t>
      </w:r>
    </w:p>
    <w:p w:rsidR="00D053EA" w:rsidRDefault="00E64EE9">
      <w:pPr>
        <w:spacing w:line="420" w:lineRule="exact"/>
        <w:ind w:left="600" w:rightChars="-244" w:right="-512" w:hangingChars="250" w:hanging="600"/>
        <w:rPr>
          <w:rFonts w:ascii="宋体" w:hAnsi="宋体"/>
          <w:color w:val="000000"/>
          <w:sz w:val="24"/>
        </w:rPr>
      </w:pPr>
      <w:r>
        <w:rPr>
          <w:rFonts w:ascii="宋体" w:hAnsi="宋体" w:hint="eastAsia"/>
          <w:color w:val="000000"/>
          <w:sz w:val="24"/>
        </w:rPr>
        <w:t>2</w:t>
      </w:r>
      <w:r>
        <w:rPr>
          <w:rFonts w:ascii="宋体" w:hAnsi="宋体"/>
          <w:color w:val="000000"/>
          <w:sz w:val="24"/>
        </w:rPr>
        <w:t>.</w:t>
      </w:r>
      <w:r>
        <w:rPr>
          <w:rFonts w:ascii="宋体" w:hAnsi="宋体" w:hint="eastAsia"/>
          <w:color w:val="000000"/>
          <w:sz w:val="24"/>
        </w:rPr>
        <w:t>3投递</w:t>
      </w:r>
      <w:r>
        <w:rPr>
          <w:rFonts w:ascii="宋体" w:hAnsi="宋体"/>
          <w:color w:val="000000"/>
          <w:sz w:val="24"/>
        </w:rPr>
        <w:t>地点：</w:t>
      </w:r>
      <w:r>
        <w:rPr>
          <w:rFonts w:ascii="宋体" w:hAnsi="宋体" w:hint="eastAsia"/>
          <w:color w:val="000000"/>
          <w:sz w:val="24"/>
        </w:rPr>
        <w:t>沈阳润田食品饮料有限公司（辽宁省沈阳市沈北新区辉山大街129号</w:t>
      </w:r>
      <w:r>
        <w:rPr>
          <w:rFonts w:ascii="宋体" w:hAnsi="宋体"/>
          <w:color w:val="000000"/>
          <w:sz w:val="24"/>
        </w:rPr>
        <w:t>）。</w:t>
      </w:r>
    </w:p>
    <w:p w:rsidR="00D053EA" w:rsidRDefault="00E64EE9">
      <w:pPr>
        <w:spacing w:line="420" w:lineRule="exact"/>
        <w:ind w:rightChars="-52" w:right="-109" w:firstLineChars="200" w:firstLine="480"/>
        <w:rPr>
          <w:rFonts w:ascii="宋体" w:hAnsi="宋体"/>
          <w:color w:val="000000"/>
          <w:sz w:val="24"/>
        </w:rPr>
      </w:pPr>
      <w:r>
        <w:rPr>
          <w:rFonts w:ascii="宋体" w:hAnsi="宋体"/>
          <w:color w:val="000000"/>
          <w:sz w:val="24"/>
        </w:rPr>
        <w:t>联 系 人：</w:t>
      </w:r>
      <w:r>
        <w:rPr>
          <w:rFonts w:ascii="宋体" w:hAnsi="宋体" w:hint="eastAsia"/>
          <w:color w:val="000000"/>
          <w:sz w:val="24"/>
        </w:rPr>
        <w:t>魏宏明</w:t>
      </w:r>
    </w:p>
    <w:p w:rsidR="00D053EA" w:rsidRDefault="00E64EE9">
      <w:pPr>
        <w:spacing w:line="420" w:lineRule="exact"/>
        <w:ind w:rightChars="-52" w:right="-109" w:firstLineChars="200" w:firstLine="480"/>
        <w:rPr>
          <w:rFonts w:ascii="宋体" w:hAnsi="宋体"/>
          <w:color w:val="000000"/>
          <w:sz w:val="24"/>
        </w:rPr>
      </w:pPr>
      <w:r>
        <w:rPr>
          <w:rFonts w:ascii="宋体" w:hAnsi="宋体"/>
          <w:color w:val="000000"/>
          <w:sz w:val="24"/>
        </w:rPr>
        <w:t>联系电话：</w:t>
      </w:r>
      <w:r>
        <w:rPr>
          <w:rFonts w:ascii="宋体" w:hAnsi="宋体" w:hint="eastAsia"/>
          <w:color w:val="000000"/>
          <w:sz w:val="24"/>
        </w:rPr>
        <w:t>024-88081929-8001    18607000825</w:t>
      </w:r>
    </w:p>
    <w:p w:rsidR="00D053EA" w:rsidRDefault="00E64EE9">
      <w:pPr>
        <w:pStyle w:val="3"/>
        <w:spacing w:before="0" w:after="0" w:line="420" w:lineRule="exact"/>
        <w:ind w:rightChars="-244" w:right="-512"/>
        <w:rPr>
          <w:rFonts w:ascii="宋体" w:hAnsi="宋体"/>
          <w:sz w:val="24"/>
          <w:szCs w:val="24"/>
        </w:rPr>
      </w:pPr>
      <w:r>
        <w:rPr>
          <w:rFonts w:ascii="宋体" w:hAnsi="宋体" w:hint="eastAsia"/>
          <w:sz w:val="24"/>
          <w:szCs w:val="24"/>
        </w:rPr>
        <w:t>3</w:t>
      </w:r>
      <w:r>
        <w:rPr>
          <w:rFonts w:ascii="宋体" w:hAnsi="宋体"/>
          <w:sz w:val="24"/>
          <w:szCs w:val="24"/>
        </w:rPr>
        <w:t>．</w:t>
      </w:r>
      <w:r>
        <w:rPr>
          <w:rFonts w:ascii="宋体" w:hAnsi="宋体"/>
          <w:sz w:val="24"/>
        </w:rPr>
        <w:t xml:space="preserve"> </w:t>
      </w:r>
      <w:r>
        <w:rPr>
          <w:rFonts w:ascii="宋体" w:hAnsi="宋体" w:cs="宋体" w:hint="eastAsia"/>
          <w:kern w:val="0"/>
          <w:sz w:val="24"/>
          <w:szCs w:val="24"/>
        </w:rPr>
        <w:t>投标文件递交截止和开标时间、地点</w:t>
      </w:r>
    </w:p>
    <w:p w:rsidR="00D053EA" w:rsidRDefault="00E64EE9">
      <w:pPr>
        <w:spacing w:line="420" w:lineRule="exact"/>
        <w:ind w:rightChars="-52" w:right="-109"/>
        <w:rPr>
          <w:rFonts w:ascii="宋体" w:hAnsi="宋体"/>
          <w:sz w:val="24"/>
        </w:rPr>
      </w:pPr>
      <w:r>
        <w:rPr>
          <w:rFonts w:ascii="宋体" w:hAnsi="宋体" w:hint="eastAsia"/>
          <w:sz w:val="24"/>
        </w:rPr>
        <w:t>3</w:t>
      </w:r>
      <w:r>
        <w:rPr>
          <w:rFonts w:ascii="宋体" w:hAnsi="宋体"/>
          <w:sz w:val="24"/>
        </w:rPr>
        <w:t>.1</w:t>
      </w:r>
      <w:r>
        <w:rPr>
          <w:rFonts w:ascii="宋体" w:hAnsi="宋体" w:hint="eastAsia"/>
          <w:sz w:val="24"/>
        </w:rPr>
        <w:t>投标</w:t>
      </w:r>
      <w:r>
        <w:rPr>
          <w:rFonts w:ascii="宋体" w:hAnsi="宋体"/>
          <w:sz w:val="24"/>
        </w:rPr>
        <w:t>文件递交的截止时间为</w:t>
      </w:r>
      <w:r>
        <w:rPr>
          <w:rFonts w:ascii="宋体" w:hAnsi="宋体" w:hint="eastAsia"/>
          <w:sz w:val="24"/>
        </w:rPr>
        <w:t>：</w:t>
      </w:r>
      <w:r>
        <w:rPr>
          <w:rFonts w:ascii="宋体" w:hAnsi="宋体" w:hint="eastAsia"/>
          <w:sz w:val="24"/>
          <w:u w:val="single"/>
        </w:rPr>
        <w:t>2022</w:t>
      </w:r>
      <w:r>
        <w:rPr>
          <w:rFonts w:ascii="宋体" w:hAnsi="宋体"/>
          <w:sz w:val="24"/>
          <w:u w:val="single"/>
        </w:rPr>
        <w:t>年</w:t>
      </w:r>
      <w:r w:rsidR="005107C9">
        <w:rPr>
          <w:rFonts w:ascii="宋体" w:hAnsi="宋体" w:hint="eastAsia"/>
          <w:sz w:val="24"/>
          <w:u w:val="single"/>
        </w:rPr>
        <w:t>8</w:t>
      </w:r>
      <w:r>
        <w:rPr>
          <w:rFonts w:ascii="宋体" w:hAnsi="宋体"/>
          <w:sz w:val="24"/>
          <w:u w:val="single"/>
        </w:rPr>
        <w:t>月</w:t>
      </w:r>
      <w:r w:rsidR="00355E10">
        <w:rPr>
          <w:rFonts w:ascii="宋体" w:hAnsi="宋体" w:hint="eastAsia"/>
          <w:sz w:val="24"/>
          <w:u w:val="single"/>
        </w:rPr>
        <w:t>7</w:t>
      </w:r>
      <w:r>
        <w:rPr>
          <w:rFonts w:ascii="宋体" w:hAnsi="宋体" w:hint="eastAsia"/>
          <w:sz w:val="24"/>
          <w:u w:val="single"/>
        </w:rPr>
        <w:t>日</w:t>
      </w:r>
      <w:r w:rsidR="007814CF">
        <w:rPr>
          <w:rFonts w:ascii="宋体" w:hAnsi="宋体" w:hint="eastAsia"/>
          <w:sz w:val="24"/>
          <w:u w:val="single"/>
        </w:rPr>
        <w:t>17</w:t>
      </w:r>
      <w:r>
        <w:rPr>
          <w:rFonts w:ascii="宋体" w:hAnsi="宋体" w:hint="eastAsia"/>
          <w:sz w:val="24"/>
          <w:u w:val="single"/>
        </w:rPr>
        <w:t>时00分（北京时间）</w:t>
      </w:r>
    </w:p>
    <w:p w:rsidR="00D053EA" w:rsidRDefault="00E64EE9">
      <w:pPr>
        <w:spacing w:line="420" w:lineRule="exact"/>
        <w:ind w:rightChars="-52" w:right="-109"/>
        <w:rPr>
          <w:rFonts w:ascii="宋体" w:hAnsi="宋体"/>
          <w:sz w:val="24"/>
        </w:rPr>
      </w:pPr>
      <w:r>
        <w:rPr>
          <w:rFonts w:ascii="宋体" w:hAnsi="宋体" w:cs="宋体" w:hint="eastAsia"/>
          <w:kern w:val="0"/>
          <w:sz w:val="24"/>
        </w:rPr>
        <w:t>3.2开标时间</w:t>
      </w:r>
      <w:r>
        <w:rPr>
          <w:rFonts w:ascii="宋体" w:hAnsi="宋体"/>
          <w:sz w:val="24"/>
        </w:rPr>
        <w:t>为</w:t>
      </w:r>
      <w:r>
        <w:rPr>
          <w:rFonts w:ascii="宋体" w:hAnsi="宋体" w:hint="eastAsia"/>
          <w:sz w:val="24"/>
        </w:rPr>
        <w:t>：</w:t>
      </w:r>
      <w:r>
        <w:rPr>
          <w:rFonts w:ascii="宋体" w:hAnsi="宋体" w:hint="eastAsia"/>
          <w:sz w:val="24"/>
          <w:u w:val="single"/>
        </w:rPr>
        <w:t>2022</w:t>
      </w:r>
      <w:r>
        <w:rPr>
          <w:rFonts w:ascii="宋体" w:hAnsi="宋体"/>
          <w:sz w:val="24"/>
          <w:u w:val="single"/>
        </w:rPr>
        <w:t>年</w:t>
      </w:r>
      <w:r w:rsidR="005107C9">
        <w:rPr>
          <w:rFonts w:ascii="宋体" w:hAnsi="宋体" w:hint="eastAsia"/>
          <w:sz w:val="24"/>
          <w:u w:val="single"/>
        </w:rPr>
        <w:t>8</w:t>
      </w:r>
      <w:r>
        <w:rPr>
          <w:rFonts w:ascii="宋体" w:hAnsi="宋体"/>
          <w:sz w:val="24"/>
          <w:u w:val="single"/>
        </w:rPr>
        <w:t>月</w:t>
      </w:r>
      <w:r w:rsidR="00355E10">
        <w:rPr>
          <w:rFonts w:ascii="宋体" w:hAnsi="宋体" w:hint="eastAsia"/>
          <w:sz w:val="24"/>
          <w:u w:val="single"/>
        </w:rPr>
        <w:t>8</w:t>
      </w:r>
      <w:r>
        <w:rPr>
          <w:rFonts w:ascii="宋体" w:hAnsi="宋体" w:hint="eastAsia"/>
          <w:sz w:val="24"/>
          <w:u w:val="single"/>
        </w:rPr>
        <w:t>日 9 时00 分（北京时间）</w:t>
      </w:r>
    </w:p>
    <w:p w:rsidR="00D053EA" w:rsidRDefault="00E64EE9">
      <w:pPr>
        <w:spacing w:line="420" w:lineRule="exact"/>
        <w:ind w:rightChars="-52" w:right="-109"/>
        <w:rPr>
          <w:rFonts w:ascii="宋体" w:hAnsi="宋体"/>
          <w:sz w:val="24"/>
        </w:rPr>
      </w:pPr>
      <w:r>
        <w:rPr>
          <w:rFonts w:ascii="宋体" w:hAnsi="宋体" w:cs="宋体" w:hint="eastAsia"/>
          <w:kern w:val="0"/>
          <w:sz w:val="24"/>
        </w:rPr>
        <w:t>3.3投标文件递交地点为：</w:t>
      </w:r>
      <w:r>
        <w:rPr>
          <w:rFonts w:ascii="宋体" w:hAnsi="宋体" w:cs="宋体" w:hint="eastAsia"/>
          <w:kern w:val="0"/>
          <w:sz w:val="24"/>
          <w:u w:val="single"/>
        </w:rPr>
        <w:t>沈阳润田食品饮料有限公司</w:t>
      </w:r>
    </w:p>
    <w:p w:rsidR="00D053EA" w:rsidRDefault="00E64EE9">
      <w:pPr>
        <w:spacing w:line="420" w:lineRule="exact"/>
        <w:ind w:rightChars="-52" w:right="-109" w:firstLineChars="750" w:firstLine="1800"/>
        <w:rPr>
          <w:rFonts w:ascii="宋体" w:hAnsi="宋体"/>
          <w:color w:val="000000"/>
          <w:sz w:val="24"/>
        </w:rPr>
      </w:pPr>
      <w:r>
        <w:rPr>
          <w:rFonts w:ascii="宋体" w:hAnsi="宋体"/>
          <w:color w:val="000000"/>
          <w:sz w:val="24"/>
        </w:rPr>
        <w:t>地址为</w:t>
      </w:r>
      <w:r>
        <w:rPr>
          <w:rFonts w:ascii="宋体" w:hAnsi="宋体" w:hint="eastAsia"/>
          <w:color w:val="000000"/>
          <w:sz w:val="24"/>
        </w:rPr>
        <w:t>：辽宁省沈阳市沈北新区辉山大街129号</w:t>
      </w:r>
    </w:p>
    <w:p w:rsidR="00D053EA" w:rsidRDefault="00E64EE9">
      <w:pPr>
        <w:spacing w:line="420" w:lineRule="exact"/>
        <w:ind w:rightChars="-52" w:right="-109"/>
        <w:rPr>
          <w:rFonts w:ascii="宋体" w:hAnsi="宋体"/>
          <w:color w:val="000000"/>
          <w:sz w:val="24"/>
        </w:rPr>
      </w:pPr>
      <w:r>
        <w:rPr>
          <w:rFonts w:ascii="宋体" w:hAnsi="宋体" w:hint="eastAsia"/>
          <w:color w:val="000000"/>
          <w:sz w:val="24"/>
        </w:rPr>
        <w:lastRenderedPageBreak/>
        <w:t>3</w:t>
      </w:r>
      <w:r>
        <w:rPr>
          <w:rFonts w:ascii="宋体" w:hAnsi="宋体"/>
          <w:color w:val="000000"/>
          <w:sz w:val="24"/>
        </w:rPr>
        <w:t>.</w:t>
      </w:r>
      <w:r>
        <w:rPr>
          <w:rFonts w:ascii="宋体" w:hAnsi="宋体" w:hint="eastAsia"/>
          <w:color w:val="000000"/>
          <w:sz w:val="24"/>
        </w:rPr>
        <w:t>4</w:t>
      </w:r>
      <w:r>
        <w:rPr>
          <w:rFonts w:ascii="宋体" w:hAnsi="宋体"/>
          <w:color w:val="000000"/>
          <w:sz w:val="24"/>
        </w:rPr>
        <w:t xml:space="preserve"> 逾期送达的或者未送达指定地点的</w:t>
      </w:r>
      <w:r>
        <w:rPr>
          <w:rFonts w:ascii="宋体" w:hAnsi="宋体" w:hint="eastAsia"/>
          <w:color w:val="000000"/>
          <w:sz w:val="24"/>
        </w:rPr>
        <w:t>投标</w:t>
      </w:r>
      <w:r>
        <w:rPr>
          <w:rFonts w:ascii="宋体" w:hAnsi="宋体"/>
          <w:color w:val="000000"/>
          <w:sz w:val="24"/>
        </w:rPr>
        <w:t>文件，</w:t>
      </w:r>
      <w:r>
        <w:rPr>
          <w:rFonts w:ascii="宋体" w:hAnsi="宋体" w:hint="eastAsia"/>
          <w:color w:val="000000"/>
          <w:sz w:val="24"/>
        </w:rPr>
        <w:t>招标</w:t>
      </w:r>
      <w:r>
        <w:rPr>
          <w:rFonts w:ascii="宋体" w:hAnsi="宋体"/>
          <w:color w:val="000000"/>
          <w:sz w:val="24"/>
        </w:rPr>
        <w:t>人不予受理</w:t>
      </w:r>
      <w:r>
        <w:rPr>
          <w:rFonts w:ascii="宋体" w:hAnsi="宋体" w:hint="eastAsia"/>
          <w:color w:val="000000"/>
          <w:sz w:val="24"/>
        </w:rPr>
        <w:t>。</w:t>
      </w:r>
      <w:bookmarkStart w:id="3" w:name="_Toc262204677"/>
    </w:p>
    <w:p w:rsidR="00D053EA" w:rsidRDefault="00E64EE9">
      <w:pPr>
        <w:pStyle w:val="af2"/>
        <w:spacing w:before="0" w:beforeAutospacing="0" w:after="0" w:afterAutospacing="0" w:line="360" w:lineRule="auto"/>
        <w:ind w:rightChars="-52" w:right="-109"/>
      </w:pPr>
      <w:r>
        <w:rPr>
          <w:rFonts w:hint="eastAsia"/>
          <w:color w:val="000000"/>
        </w:rPr>
        <w:t>3.5</w:t>
      </w:r>
      <w:r>
        <w:rPr>
          <w:rFonts w:hint="eastAsia"/>
        </w:rPr>
        <w:t xml:space="preserve"> 获得邀标文件网址</w:t>
      </w:r>
      <w:hyperlink r:id="rId9" w:history="1">
        <w:r>
          <w:rPr>
            <w:rStyle w:val="af5"/>
          </w:rPr>
          <w:t>http://www.runtian.com.cn/</w:t>
        </w:r>
      </w:hyperlink>
      <w:bookmarkEnd w:id="3"/>
    </w:p>
    <w:p w:rsidR="00D053EA" w:rsidRDefault="00D053EA">
      <w:pPr>
        <w:kinsoku w:val="0"/>
        <w:overflowPunct w:val="0"/>
        <w:autoSpaceDE w:val="0"/>
        <w:autoSpaceDN w:val="0"/>
        <w:adjustRightInd w:val="0"/>
        <w:snapToGrid w:val="0"/>
        <w:spacing w:line="420" w:lineRule="exact"/>
        <w:ind w:firstLineChars="500" w:firstLine="2209"/>
        <w:rPr>
          <w:rFonts w:ascii="宋体" w:hAnsi="宋体" w:cs="宋体"/>
          <w:b/>
          <w:bCs/>
          <w:kern w:val="0"/>
          <w:sz w:val="44"/>
          <w:szCs w:val="44"/>
        </w:rPr>
      </w:pPr>
    </w:p>
    <w:p w:rsidR="00D053EA" w:rsidRDefault="00E64EE9">
      <w:pPr>
        <w:kinsoku w:val="0"/>
        <w:overflowPunct w:val="0"/>
        <w:autoSpaceDE w:val="0"/>
        <w:autoSpaceDN w:val="0"/>
        <w:adjustRightInd w:val="0"/>
        <w:snapToGrid w:val="0"/>
        <w:spacing w:line="420" w:lineRule="exact"/>
        <w:ind w:firstLineChars="500" w:firstLine="2209"/>
        <w:rPr>
          <w:rFonts w:ascii="宋体" w:hAnsi="宋体"/>
          <w:sz w:val="44"/>
          <w:szCs w:val="44"/>
        </w:rPr>
      </w:pPr>
      <w:r>
        <w:rPr>
          <w:rFonts w:ascii="宋体" w:hAnsi="宋体" w:cs="宋体" w:hint="eastAsia"/>
          <w:b/>
          <w:bCs/>
          <w:kern w:val="0"/>
          <w:sz w:val="44"/>
          <w:szCs w:val="44"/>
        </w:rPr>
        <w:t>第二部分</w:t>
      </w:r>
      <w:r>
        <w:rPr>
          <w:rFonts w:ascii="宋体" w:hAnsi="宋体" w:hint="eastAsia"/>
          <w:sz w:val="44"/>
          <w:szCs w:val="44"/>
        </w:rPr>
        <w:t xml:space="preserve">  投标人须知</w:t>
      </w:r>
    </w:p>
    <w:p w:rsidR="00D053EA" w:rsidRDefault="00D053EA">
      <w:pPr>
        <w:kinsoku w:val="0"/>
        <w:overflowPunct w:val="0"/>
        <w:autoSpaceDE w:val="0"/>
        <w:autoSpaceDN w:val="0"/>
        <w:adjustRightInd w:val="0"/>
        <w:snapToGrid w:val="0"/>
        <w:spacing w:line="420" w:lineRule="exact"/>
        <w:jc w:val="left"/>
        <w:rPr>
          <w:rFonts w:ascii="宋体" w:hAnsi="宋体"/>
          <w:b/>
          <w:sz w:val="28"/>
          <w:szCs w:val="28"/>
          <w:lang w:val="zh-CN"/>
        </w:rPr>
      </w:pPr>
    </w:p>
    <w:p w:rsidR="00D053EA" w:rsidRDefault="00E64EE9">
      <w:pPr>
        <w:kinsoku w:val="0"/>
        <w:overflowPunct w:val="0"/>
        <w:autoSpaceDE w:val="0"/>
        <w:autoSpaceDN w:val="0"/>
        <w:adjustRightInd w:val="0"/>
        <w:snapToGrid w:val="0"/>
        <w:spacing w:line="420" w:lineRule="exact"/>
        <w:jc w:val="left"/>
        <w:rPr>
          <w:rFonts w:ascii="宋体" w:hAnsi="宋体"/>
          <w:sz w:val="28"/>
          <w:szCs w:val="28"/>
          <w:lang w:val="zh-CN"/>
        </w:rPr>
      </w:pPr>
      <w:r>
        <w:rPr>
          <w:rFonts w:ascii="宋体" w:hAnsi="宋体" w:hint="eastAsia"/>
          <w:sz w:val="28"/>
          <w:szCs w:val="28"/>
          <w:lang w:val="zh-CN"/>
        </w:rPr>
        <w:t>一、投标文件的组成</w:t>
      </w:r>
    </w:p>
    <w:p w:rsidR="00D053EA" w:rsidRDefault="00E64EE9" w:rsidP="003C105E">
      <w:pPr>
        <w:kinsoku w:val="0"/>
        <w:overflowPunct w:val="0"/>
        <w:autoSpaceDE w:val="0"/>
        <w:autoSpaceDN w:val="0"/>
        <w:adjustRightInd w:val="0"/>
        <w:snapToGrid w:val="0"/>
        <w:ind w:firstLine="420"/>
        <w:jc w:val="left"/>
        <w:rPr>
          <w:rFonts w:ascii="宋体" w:hAnsi="宋体"/>
          <w:sz w:val="24"/>
          <w:lang w:val="zh-CN"/>
        </w:rPr>
      </w:pPr>
      <w:r>
        <w:rPr>
          <w:rFonts w:ascii="宋体" w:hAnsi="宋体" w:hint="eastAsia"/>
          <w:color w:val="000000"/>
          <w:sz w:val="24"/>
        </w:rPr>
        <w:t>投标</w:t>
      </w:r>
      <w:r>
        <w:rPr>
          <w:rFonts w:ascii="宋体" w:hAnsi="宋体" w:hint="eastAsia"/>
          <w:sz w:val="24"/>
          <w:lang w:val="zh-CN"/>
        </w:rPr>
        <w:t>文件应采用</w:t>
      </w:r>
      <w:r>
        <w:rPr>
          <w:rFonts w:ascii="宋体" w:hAnsi="宋体"/>
          <w:sz w:val="24"/>
          <w:lang w:val="zh-CN"/>
        </w:rPr>
        <w:t>A4</w:t>
      </w:r>
      <w:r>
        <w:rPr>
          <w:rFonts w:ascii="宋体" w:hAnsi="宋体" w:hint="eastAsia"/>
          <w:sz w:val="24"/>
          <w:lang w:val="zh-CN"/>
        </w:rPr>
        <w:t>规格纸编制并装订成册，主要包含以下几个部分内容：</w:t>
      </w:r>
    </w:p>
    <w:p w:rsidR="00D053EA" w:rsidRDefault="00D053EA" w:rsidP="003C105E">
      <w:pPr>
        <w:kinsoku w:val="0"/>
        <w:overflowPunct w:val="0"/>
        <w:autoSpaceDE w:val="0"/>
        <w:autoSpaceDN w:val="0"/>
        <w:adjustRightInd w:val="0"/>
        <w:snapToGrid w:val="0"/>
        <w:ind w:firstLine="420"/>
        <w:jc w:val="left"/>
        <w:rPr>
          <w:rFonts w:ascii="宋体" w:hAnsi="宋体"/>
          <w:sz w:val="24"/>
          <w:lang w:val="zh-CN"/>
        </w:rPr>
        <w:sectPr w:rsidR="00D053EA">
          <w:headerReference w:type="default" r:id="rId10"/>
          <w:footerReference w:type="even" r:id="rId11"/>
          <w:footerReference w:type="default" r:id="rId12"/>
          <w:headerReference w:type="first" r:id="rId13"/>
          <w:pgSz w:w="11906" w:h="16838"/>
          <w:pgMar w:top="851" w:right="1418" w:bottom="1418" w:left="1418" w:header="851" w:footer="992" w:gutter="0"/>
          <w:pgNumType w:fmt="numberInDash" w:start="0"/>
          <w:cols w:space="720"/>
          <w:titlePg/>
          <w:docGrid w:type="lines" w:linePitch="312"/>
        </w:sectPr>
      </w:pPr>
    </w:p>
    <w:p w:rsidR="00D053EA" w:rsidRDefault="00E64EE9" w:rsidP="003C105E">
      <w:pPr>
        <w:kinsoku w:val="0"/>
        <w:overflowPunct w:val="0"/>
        <w:autoSpaceDE w:val="0"/>
        <w:autoSpaceDN w:val="0"/>
        <w:adjustRightInd w:val="0"/>
        <w:snapToGrid w:val="0"/>
        <w:ind w:firstLineChars="200" w:firstLine="480"/>
        <w:jc w:val="left"/>
        <w:rPr>
          <w:rFonts w:ascii="宋体" w:hAnsi="宋体"/>
          <w:iCs/>
          <w:snapToGrid w:val="0"/>
          <w:position w:val="12"/>
          <w:sz w:val="24"/>
        </w:rPr>
      </w:pPr>
      <w:r>
        <w:rPr>
          <w:rFonts w:ascii="宋体" w:hAnsi="宋体" w:hint="eastAsia"/>
          <w:iCs/>
          <w:snapToGrid w:val="0"/>
          <w:position w:val="12"/>
          <w:sz w:val="24"/>
        </w:rPr>
        <w:lastRenderedPageBreak/>
        <w:t>1）公司简介（包括组织机构、</w:t>
      </w:r>
      <w:r w:rsidR="00267EE4">
        <w:rPr>
          <w:rFonts w:ascii="宋体" w:hAnsi="宋体" w:hint="eastAsia"/>
          <w:iCs/>
          <w:snapToGrid w:val="0"/>
          <w:position w:val="12"/>
          <w:sz w:val="24"/>
        </w:rPr>
        <w:t>公司资质，工程师配备</w:t>
      </w:r>
      <w:r w:rsidR="005E33D5">
        <w:rPr>
          <w:rFonts w:ascii="宋体" w:hAnsi="宋体" w:hint="eastAsia"/>
          <w:iCs/>
          <w:snapToGrid w:val="0"/>
          <w:position w:val="12"/>
          <w:sz w:val="24"/>
        </w:rPr>
        <w:t>情况</w:t>
      </w:r>
      <w:r>
        <w:rPr>
          <w:rFonts w:ascii="宋体" w:hAnsi="宋体" w:hint="eastAsia"/>
          <w:iCs/>
          <w:snapToGrid w:val="0"/>
          <w:position w:val="12"/>
          <w:sz w:val="24"/>
        </w:rPr>
        <w:t>等）</w:t>
      </w:r>
    </w:p>
    <w:p w:rsidR="00F71D14" w:rsidRDefault="00E64EE9" w:rsidP="00F71D14">
      <w:pPr>
        <w:kinsoku w:val="0"/>
        <w:overflowPunct w:val="0"/>
        <w:autoSpaceDE w:val="0"/>
        <w:autoSpaceDN w:val="0"/>
        <w:adjustRightInd w:val="0"/>
        <w:snapToGrid w:val="0"/>
        <w:ind w:firstLineChars="200" w:firstLine="480"/>
        <w:jc w:val="left"/>
        <w:rPr>
          <w:rFonts w:ascii="宋体" w:hAnsi="宋体"/>
          <w:iCs/>
          <w:snapToGrid w:val="0"/>
          <w:position w:val="12"/>
          <w:sz w:val="24"/>
        </w:rPr>
      </w:pPr>
      <w:r>
        <w:rPr>
          <w:rFonts w:ascii="宋体" w:hAnsi="宋体" w:hint="eastAsia"/>
          <w:iCs/>
          <w:snapToGrid w:val="0"/>
          <w:color w:val="000000"/>
          <w:position w:val="12"/>
          <w:sz w:val="24"/>
        </w:rPr>
        <w:t>2）</w:t>
      </w:r>
      <w:r>
        <w:rPr>
          <w:rFonts w:ascii="宋体" w:hAnsi="宋体" w:hint="eastAsia"/>
          <w:iCs/>
          <w:snapToGrid w:val="0"/>
          <w:position w:val="12"/>
          <w:sz w:val="24"/>
        </w:rPr>
        <w:t>企业法人营业证照（副本复印件）</w:t>
      </w:r>
    </w:p>
    <w:p w:rsidR="00D053EA" w:rsidRDefault="00F71D14" w:rsidP="003C105E">
      <w:pPr>
        <w:kinsoku w:val="0"/>
        <w:overflowPunct w:val="0"/>
        <w:autoSpaceDE w:val="0"/>
        <w:autoSpaceDN w:val="0"/>
        <w:adjustRightInd w:val="0"/>
        <w:snapToGrid w:val="0"/>
        <w:ind w:firstLineChars="200" w:firstLine="480"/>
        <w:jc w:val="left"/>
        <w:rPr>
          <w:rFonts w:ascii="宋体" w:hAnsi="宋体"/>
          <w:sz w:val="24"/>
        </w:rPr>
      </w:pPr>
      <w:r>
        <w:rPr>
          <w:rFonts w:ascii="宋体" w:hAnsi="宋体" w:hint="eastAsia"/>
          <w:sz w:val="24"/>
        </w:rPr>
        <w:t>3）</w:t>
      </w:r>
      <w:r w:rsidR="00E64EE9">
        <w:rPr>
          <w:rFonts w:ascii="宋体" w:hAnsi="宋体" w:hint="eastAsia"/>
          <w:sz w:val="24"/>
        </w:rPr>
        <w:t>报价一览表</w:t>
      </w:r>
    </w:p>
    <w:p w:rsidR="00D053EA" w:rsidRDefault="00F71D14" w:rsidP="003C105E">
      <w:pPr>
        <w:kinsoku w:val="0"/>
        <w:overflowPunct w:val="0"/>
        <w:autoSpaceDE w:val="0"/>
        <w:autoSpaceDN w:val="0"/>
        <w:adjustRightInd w:val="0"/>
        <w:snapToGrid w:val="0"/>
        <w:ind w:firstLineChars="200" w:firstLine="480"/>
        <w:jc w:val="left"/>
        <w:rPr>
          <w:rFonts w:ascii="宋体" w:hAnsi="宋体"/>
          <w:sz w:val="24"/>
        </w:rPr>
      </w:pPr>
      <w:r>
        <w:rPr>
          <w:rFonts w:ascii="宋体" w:hAnsi="宋体" w:hint="eastAsia"/>
          <w:sz w:val="24"/>
        </w:rPr>
        <w:t>4）</w:t>
      </w:r>
      <w:r w:rsidR="00E64EE9">
        <w:rPr>
          <w:rFonts w:ascii="宋体" w:hAnsi="宋体" w:hint="eastAsia"/>
          <w:sz w:val="24"/>
        </w:rPr>
        <w:t>付款方式</w:t>
      </w:r>
    </w:p>
    <w:p w:rsidR="00D053EA" w:rsidRDefault="00F71D14" w:rsidP="003C105E">
      <w:pPr>
        <w:kinsoku w:val="0"/>
        <w:overflowPunct w:val="0"/>
        <w:autoSpaceDE w:val="0"/>
        <w:autoSpaceDN w:val="0"/>
        <w:adjustRightInd w:val="0"/>
        <w:snapToGrid w:val="0"/>
        <w:ind w:firstLineChars="196" w:firstLine="470"/>
        <w:jc w:val="left"/>
        <w:rPr>
          <w:rFonts w:ascii="宋体" w:hAnsi="宋体"/>
          <w:iCs/>
          <w:snapToGrid w:val="0"/>
          <w:color w:val="000000"/>
          <w:position w:val="12"/>
          <w:sz w:val="24"/>
        </w:rPr>
      </w:pPr>
      <w:r>
        <w:rPr>
          <w:rFonts w:ascii="宋体" w:hAnsi="宋体" w:hint="eastAsia"/>
          <w:iCs/>
          <w:snapToGrid w:val="0"/>
          <w:color w:val="000000"/>
          <w:position w:val="12"/>
          <w:sz w:val="24"/>
        </w:rPr>
        <w:t>5）</w:t>
      </w:r>
      <w:r w:rsidR="003C105E">
        <w:rPr>
          <w:rFonts w:ascii="宋体" w:hAnsi="宋体" w:hint="eastAsia"/>
          <w:iCs/>
          <w:snapToGrid w:val="0"/>
          <w:color w:val="000000"/>
          <w:position w:val="12"/>
          <w:sz w:val="24"/>
        </w:rPr>
        <w:t>项目</w:t>
      </w:r>
      <w:r w:rsidR="00E64EE9">
        <w:rPr>
          <w:rFonts w:ascii="宋体" w:hAnsi="宋体" w:hint="eastAsia"/>
          <w:iCs/>
          <w:snapToGrid w:val="0"/>
          <w:color w:val="000000"/>
          <w:position w:val="12"/>
          <w:sz w:val="24"/>
        </w:rPr>
        <w:t>方案</w:t>
      </w:r>
    </w:p>
    <w:p w:rsidR="00D053EA" w:rsidRDefault="00F71D14" w:rsidP="003C105E">
      <w:pPr>
        <w:kinsoku w:val="0"/>
        <w:overflowPunct w:val="0"/>
        <w:autoSpaceDE w:val="0"/>
        <w:autoSpaceDN w:val="0"/>
        <w:adjustRightInd w:val="0"/>
        <w:snapToGrid w:val="0"/>
        <w:ind w:firstLineChars="196" w:firstLine="470"/>
        <w:jc w:val="left"/>
        <w:rPr>
          <w:rFonts w:ascii="宋体" w:hAnsi="宋体"/>
          <w:snapToGrid w:val="0"/>
          <w:color w:val="000000"/>
          <w:position w:val="12"/>
          <w:sz w:val="24"/>
        </w:rPr>
      </w:pPr>
      <w:r>
        <w:rPr>
          <w:rFonts w:ascii="宋体" w:hAnsi="宋体" w:hint="eastAsia"/>
          <w:snapToGrid w:val="0"/>
          <w:color w:val="000000"/>
          <w:position w:val="12"/>
          <w:sz w:val="24"/>
        </w:rPr>
        <w:t>6）</w:t>
      </w:r>
      <w:r w:rsidR="003C105E">
        <w:rPr>
          <w:rFonts w:ascii="宋体" w:hAnsi="宋体" w:hint="eastAsia"/>
          <w:snapToGrid w:val="0"/>
          <w:color w:val="000000"/>
          <w:position w:val="12"/>
          <w:sz w:val="24"/>
        </w:rPr>
        <w:t>项目</w:t>
      </w:r>
      <w:r w:rsidR="00E64EE9">
        <w:rPr>
          <w:rFonts w:ascii="宋体" w:hAnsi="宋体" w:hint="eastAsia"/>
          <w:snapToGrid w:val="0"/>
          <w:color w:val="000000"/>
          <w:position w:val="12"/>
          <w:sz w:val="24"/>
        </w:rPr>
        <w:t>标准作为合同附件，未来作为验收标准并与价格挂钩</w:t>
      </w:r>
    </w:p>
    <w:p w:rsidR="00F71D14" w:rsidRPr="00BA5195" w:rsidRDefault="00F71D14" w:rsidP="00F71D14">
      <w:pPr>
        <w:pStyle w:val="2"/>
        <w:ind w:leftChars="0" w:left="0" w:firstLineChars="0" w:firstLine="0"/>
        <w:rPr>
          <w:rFonts w:asciiTheme="minorEastAsia" w:eastAsiaTheme="minorEastAsia" w:hAnsiTheme="minorEastAsia"/>
          <w:sz w:val="24"/>
        </w:rPr>
      </w:pPr>
      <w:r>
        <w:rPr>
          <w:rFonts w:hint="eastAsia"/>
        </w:rPr>
        <w:t xml:space="preserve">   </w:t>
      </w:r>
      <w:r w:rsidRPr="00BA5195">
        <w:rPr>
          <w:rFonts w:asciiTheme="minorEastAsia" w:eastAsiaTheme="minorEastAsia" w:hAnsiTheme="minorEastAsia" w:hint="eastAsia"/>
        </w:rPr>
        <w:t xml:space="preserve"> </w:t>
      </w:r>
      <w:r w:rsidRPr="00BA5195">
        <w:rPr>
          <w:rFonts w:asciiTheme="minorEastAsia" w:eastAsiaTheme="minorEastAsia" w:hAnsiTheme="minorEastAsia" w:hint="eastAsia"/>
          <w:sz w:val="24"/>
        </w:rPr>
        <w:t>7）近三年同类业务合同</w:t>
      </w:r>
    </w:p>
    <w:p w:rsidR="00F71D14" w:rsidRPr="00F71D14" w:rsidRDefault="00F71D14" w:rsidP="00F71D14">
      <w:pPr>
        <w:pStyle w:val="2"/>
        <w:ind w:leftChars="0" w:left="0" w:firstLineChars="0" w:firstLine="0"/>
      </w:pPr>
      <w:r w:rsidRPr="00BA5195">
        <w:rPr>
          <w:rFonts w:asciiTheme="minorEastAsia" w:eastAsiaTheme="minorEastAsia" w:hAnsiTheme="minorEastAsia" w:hint="eastAsia"/>
          <w:sz w:val="24"/>
        </w:rPr>
        <w:t xml:space="preserve"> </w:t>
      </w:r>
      <w:r w:rsidR="00E55543" w:rsidRPr="00BA5195">
        <w:rPr>
          <w:rFonts w:asciiTheme="minorEastAsia" w:eastAsiaTheme="minorEastAsia" w:hAnsiTheme="minorEastAsia" w:hint="eastAsia"/>
          <w:sz w:val="24"/>
        </w:rPr>
        <w:t xml:space="preserve"> </w:t>
      </w:r>
      <w:r w:rsidRPr="00BA5195">
        <w:rPr>
          <w:rFonts w:asciiTheme="minorEastAsia" w:eastAsiaTheme="minorEastAsia" w:hAnsiTheme="minorEastAsia" w:hint="eastAsia"/>
          <w:sz w:val="24"/>
        </w:rPr>
        <w:t xml:space="preserve">  8</w:t>
      </w:r>
      <w:r w:rsidRPr="00267EE4">
        <w:rPr>
          <w:rFonts w:hint="eastAsia"/>
        </w:rPr>
        <w:t>）</w:t>
      </w:r>
      <w:r w:rsidRPr="00267EE4">
        <w:rPr>
          <w:rFonts w:hint="eastAsia"/>
          <w:sz w:val="24"/>
        </w:rPr>
        <w:t>承诺书</w:t>
      </w:r>
    </w:p>
    <w:p w:rsidR="00D053EA" w:rsidRDefault="00E64EE9">
      <w:pPr>
        <w:kinsoku w:val="0"/>
        <w:overflowPunct w:val="0"/>
        <w:autoSpaceDE w:val="0"/>
        <w:autoSpaceDN w:val="0"/>
        <w:adjustRightInd w:val="0"/>
        <w:snapToGrid w:val="0"/>
        <w:spacing w:line="420" w:lineRule="exact"/>
        <w:jc w:val="left"/>
        <w:rPr>
          <w:rFonts w:ascii="宋体" w:hAnsi="宋体"/>
          <w:sz w:val="24"/>
        </w:rPr>
      </w:pPr>
      <w:r>
        <w:rPr>
          <w:rFonts w:ascii="宋体" w:hAnsi="宋体" w:hint="eastAsia"/>
          <w:sz w:val="28"/>
          <w:szCs w:val="28"/>
          <w:lang w:val="zh-CN"/>
        </w:rPr>
        <w:t>二、</w:t>
      </w:r>
      <w:r>
        <w:rPr>
          <w:rFonts w:ascii="宋体" w:hAnsi="宋体" w:hint="eastAsia"/>
          <w:b/>
          <w:sz w:val="24"/>
          <w:lang w:val="zh-CN"/>
        </w:rPr>
        <w:t>投标报价要求</w:t>
      </w:r>
      <w:r>
        <w:rPr>
          <w:rFonts w:ascii="宋体" w:hAnsi="宋体" w:hint="eastAsia"/>
          <w:b/>
          <w:snapToGrid w:val="0"/>
          <w:sz w:val="24"/>
        </w:rPr>
        <w:t>（详见附件一）</w:t>
      </w:r>
    </w:p>
    <w:p w:rsidR="00D053EA" w:rsidRDefault="00E64EE9">
      <w:pPr>
        <w:kinsoku w:val="0"/>
        <w:overflowPunct w:val="0"/>
        <w:autoSpaceDE w:val="0"/>
        <w:autoSpaceDN w:val="0"/>
        <w:adjustRightInd w:val="0"/>
        <w:snapToGrid w:val="0"/>
        <w:spacing w:line="420" w:lineRule="exact"/>
        <w:ind w:firstLineChars="200" w:firstLine="480"/>
        <w:jc w:val="left"/>
        <w:rPr>
          <w:rFonts w:ascii="宋体" w:hAnsi="宋体"/>
          <w:sz w:val="24"/>
          <w:lang w:val="zh-CN"/>
        </w:rPr>
      </w:pPr>
      <w:r>
        <w:rPr>
          <w:rFonts w:ascii="宋体" w:hAnsi="宋体" w:hint="eastAsia"/>
          <w:sz w:val="24"/>
          <w:lang w:val="zh-CN"/>
        </w:rPr>
        <w:t>1)</w:t>
      </w:r>
      <w:r>
        <w:rPr>
          <w:rFonts w:ascii="宋体" w:hAnsi="宋体" w:cs="宋体"/>
          <w:sz w:val="24"/>
          <w:lang w:val="zh-CN"/>
        </w:rPr>
        <w:t>投标人应根据标准</w:t>
      </w:r>
      <w:r w:rsidR="003C105E">
        <w:rPr>
          <w:rFonts w:ascii="宋体" w:hAnsi="宋体" w:cs="宋体" w:hint="eastAsia"/>
          <w:sz w:val="24"/>
          <w:lang w:val="zh-CN"/>
        </w:rPr>
        <w:t>项目</w:t>
      </w:r>
      <w:r>
        <w:rPr>
          <w:rFonts w:ascii="宋体" w:hAnsi="宋体" w:cs="宋体"/>
          <w:sz w:val="24"/>
          <w:lang w:val="zh-CN"/>
        </w:rPr>
        <w:t>规范要求及现场实际情况进行报价，招标人</w:t>
      </w:r>
      <w:r>
        <w:rPr>
          <w:rFonts w:ascii="宋体" w:hAnsi="宋体" w:cs="宋体" w:hint="eastAsia"/>
          <w:sz w:val="24"/>
          <w:lang w:val="zh-CN"/>
        </w:rPr>
        <w:t>在开标前</w:t>
      </w:r>
      <w:r>
        <w:rPr>
          <w:rFonts w:ascii="宋体" w:hAnsi="宋体" w:cs="宋体"/>
          <w:sz w:val="24"/>
          <w:lang w:val="zh-CN"/>
        </w:rPr>
        <w:t>组织现场</w:t>
      </w:r>
      <w:r>
        <w:rPr>
          <w:rFonts w:ascii="宋体" w:hAnsi="宋体" w:cs="宋体" w:hint="eastAsia"/>
          <w:sz w:val="24"/>
          <w:lang w:val="zh-CN"/>
        </w:rPr>
        <w:t>答疑</w:t>
      </w:r>
      <w:r>
        <w:rPr>
          <w:rFonts w:ascii="宋体" w:hAnsi="宋体" w:cs="宋体"/>
          <w:sz w:val="24"/>
          <w:lang w:val="zh-CN"/>
        </w:rPr>
        <w:t>，各投标单位自行前往并承</w:t>
      </w:r>
      <w:r>
        <w:rPr>
          <w:rFonts w:ascii="宋体" w:hAnsi="宋体" w:cs="宋体" w:hint="eastAsia"/>
          <w:sz w:val="24"/>
          <w:lang w:val="zh-CN"/>
        </w:rPr>
        <w:t>担</w:t>
      </w:r>
      <w:r>
        <w:rPr>
          <w:rFonts w:ascii="宋体" w:hAnsi="宋体" w:cs="宋体"/>
          <w:sz w:val="24"/>
          <w:lang w:val="zh-CN"/>
        </w:rPr>
        <w:t>相关费用。</w:t>
      </w:r>
    </w:p>
    <w:p w:rsidR="00D053EA" w:rsidRDefault="00E64EE9">
      <w:pPr>
        <w:spacing w:line="380" w:lineRule="atLeast"/>
        <w:ind w:firstLineChars="200" w:firstLine="480"/>
        <w:rPr>
          <w:rFonts w:ascii="宋体" w:hAnsi="宋体" w:cs="宋体"/>
          <w:snapToGrid w:val="0"/>
          <w:sz w:val="24"/>
        </w:rPr>
      </w:pPr>
      <w:r>
        <w:rPr>
          <w:rFonts w:ascii="宋体" w:hAnsi="宋体" w:hint="eastAsia"/>
          <w:sz w:val="24"/>
          <w:lang w:val="zh-CN"/>
        </w:rPr>
        <w:t>2)</w:t>
      </w:r>
      <w:r>
        <w:rPr>
          <w:rFonts w:ascii="宋体" w:hAnsi="宋体" w:hint="eastAsia"/>
          <w:color w:val="000000"/>
          <w:sz w:val="24"/>
        </w:rPr>
        <w:t>投标</w:t>
      </w:r>
      <w:r>
        <w:rPr>
          <w:rFonts w:ascii="宋体" w:hAnsi="宋体" w:hint="eastAsia"/>
          <w:snapToGrid w:val="0"/>
          <w:sz w:val="24"/>
        </w:rPr>
        <w:t>报价应是本投标文件所确定的全部工作内容的价格体现。</w:t>
      </w:r>
    </w:p>
    <w:p w:rsidR="00D053EA" w:rsidRDefault="00E64EE9">
      <w:pPr>
        <w:kinsoku w:val="0"/>
        <w:overflowPunct w:val="0"/>
        <w:autoSpaceDE w:val="0"/>
        <w:autoSpaceDN w:val="0"/>
        <w:adjustRightInd w:val="0"/>
        <w:snapToGrid w:val="0"/>
        <w:spacing w:line="420" w:lineRule="exact"/>
        <w:jc w:val="left"/>
        <w:rPr>
          <w:rFonts w:ascii="宋体" w:hAnsi="宋体"/>
          <w:b/>
          <w:sz w:val="28"/>
          <w:lang w:val="zh-CN"/>
        </w:rPr>
      </w:pPr>
      <w:r>
        <w:rPr>
          <w:rFonts w:ascii="宋体" w:hAnsi="宋体" w:hint="eastAsia"/>
          <w:b/>
          <w:sz w:val="28"/>
          <w:lang w:val="zh-CN"/>
        </w:rPr>
        <w:t>三、投标文件递交</w:t>
      </w:r>
    </w:p>
    <w:p w:rsidR="00D053EA" w:rsidRDefault="00E64EE9">
      <w:pPr>
        <w:kinsoku w:val="0"/>
        <w:overflowPunct w:val="0"/>
        <w:autoSpaceDE w:val="0"/>
        <w:autoSpaceDN w:val="0"/>
        <w:adjustRightInd w:val="0"/>
        <w:snapToGrid w:val="0"/>
        <w:spacing w:line="420" w:lineRule="exact"/>
        <w:ind w:leftChars="228" w:left="719" w:hangingChars="100" w:hanging="240"/>
        <w:jc w:val="left"/>
        <w:rPr>
          <w:rFonts w:ascii="宋体" w:hAnsi="宋体"/>
          <w:sz w:val="24"/>
        </w:rPr>
      </w:pPr>
      <w:r>
        <w:rPr>
          <w:rFonts w:ascii="宋体" w:hAnsi="宋体" w:hint="eastAsia"/>
          <w:sz w:val="24"/>
        </w:rPr>
        <w:t>1）所有投标文件均须投标单位盖章，并由法定代表人或法定代表人授权代理人签署。</w:t>
      </w:r>
    </w:p>
    <w:p w:rsidR="00D053EA" w:rsidRDefault="00E64EE9">
      <w:pPr>
        <w:kinsoku w:val="0"/>
        <w:overflowPunct w:val="0"/>
        <w:autoSpaceDE w:val="0"/>
        <w:autoSpaceDN w:val="0"/>
        <w:adjustRightInd w:val="0"/>
        <w:snapToGrid w:val="0"/>
        <w:spacing w:line="420" w:lineRule="exact"/>
        <w:ind w:leftChars="228" w:left="719" w:hangingChars="100" w:hanging="240"/>
        <w:jc w:val="left"/>
        <w:rPr>
          <w:rFonts w:ascii="宋体" w:hAnsi="宋体"/>
          <w:sz w:val="24"/>
        </w:rPr>
      </w:pPr>
      <w:r>
        <w:rPr>
          <w:rFonts w:ascii="宋体" w:hAnsi="宋体" w:hint="eastAsia"/>
          <w:sz w:val="24"/>
        </w:rPr>
        <w:t>2）所有投标文件均须用信封密封，并按上述所列文件顺序装订成本，商务标和技术标一式一份。</w:t>
      </w:r>
      <w:r>
        <w:rPr>
          <w:rFonts w:ascii="宋体" w:hAnsi="宋体" w:hint="eastAsia"/>
          <w:color w:val="000000"/>
          <w:sz w:val="24"/>
        </w:rPr>
        <w:t>商务标及技术标</w:t>
      </w:r>
      <w:r>
        <w:rPr>
          <w:rFonts w:ascii="宋体" w:hAnsi="宋体" w:hint="eastAsia"/>
          <w:sz w:val="24"/>
        </w:rPr>
        <w:t>，并加盖投标人公章。</w:t>
      </w:r>
    </w:p>
    <w:p w:rsidR="00D053EA" w:rsidRDefault="00E64EE9">
      <w:pPr>
        <w:kinsoku w:val="0"/>
        <w:overflowPunct w:val="0"/>
        <w:autoSpaceDE w:val="0"/>
        <w:autoSpaceDN w:val="0"/>
        <w:adjustRightInd w:val="0"/>
        <w:snapToGrid w:val="0"/>
        <w:spacing w:line="440" w:lineRule="exact"/>
        <w:jc w:val="left"/>
        <w:rPr>
          <w:rFonts w:ascii="宋体" w:hAnsi="宋体" w:cs="宋体"/>
          <w:b/>
          <w:sz w:val="28"/>
          <w:szCs w:val="28"/>
          <w:lang w:val="zh-CN"/>
        </w:rPr>
      </w:pPr>
      <w:r>
        <w:rPr>
          <w:rFonts w:ascii="宋体" w:hAnsi="宋体" w:cs="宋体" w:hint="eastAsia"/>
          <w:b/>
          <w:sz w:val="28"/>
          <w:szCs w:val="28"/>
          <w:lang w:val="zh-CN"/>
        </w:rPr>
        <w:t>四、</w:t>
      </w:r>
      <w:r>
        <w:rPr>
          <w:rFonts w:ascii="宋体" w:hAnsi="宋体" w:cs="宋体" w:hint="eastAsia"/>
          <w:b/>
          <w:sz w:val="28"/>
          <w:szCs w:val="28"/>
        </w:rPr>
        <w:t>反商业贿赂的特别声明</w:t>
      </w:r>
      <w:r>
        <w:rPr>
          <w:rFonts w:hint="eastAsia"/>
          <w:b/>
          <w:sz w:val="28"/>
          <w:szCs w:val="28"/>
        </w:rPr>
        <w:t> </w:t>
      </w:r>
    </w:p>
    <w:p w:rsidR="00D053EA" w:rsidRDefault="00E64EE9">
      <w:pPr>
        <w:pStyle w:val="ab"/>
        <w:kinsoku w:val="0"/>
        <w:overflowPunct w:val="0"/>
        <w:autoSpaceDE w:val="0"/>
        <w:autoSpaceDN w:val="0"/>
        <w:adjustRightInd w:val="0"/>
        <w:snapToGrid w:val="0"/>
        <w:spacing w:line="440" w:lineRule="exact"/>
        <w:ind w:firstLineChars="200" w:firstLine="480"/>
        <w:jc w:val="left"/>
        <w:rPr>
          <w:sz w:val="15"/>
          <w:szCs w:val="15"/>
        </w:rPr>
      </w:pPr>
      <w:r>
        <w:rPr>
          <w:rFonts w:ascii="宋体" w:hAnsi="宋体" w:cs="宋体" w:hint="eastAsia"/>
          <w:sz w:val="24"/>
          <w:szCs w:val="24"/>
        </w:rPr>
        <w:t>在招投标过程中，投标方不得安排招标单位业务人员参加任何可能对公正履行职责有影响的活动，提供任何形式馈赠的礼品、礼金、有价证券等。一经发现，视受邀公司自动弃权</w:t>
      </w:r>
      <w:r>
        <w:rPr>
          <w:rFonts w:hint="eastAsia"/>
          <w:sz w:val="15"/>
          <w:szCs w:val="15"/>
        </w:rPr>
        <w:t>。</w:t>
      </w:r>
    </w:p>
    <w:p w:rsidR="00D053EA" w:rsidRDefault="00E64EE9">
      <w:pPr>
        <w:pStyle w:val="ab"/>
        <w:kinsoku w:val="0"/>
        <w:overflowPunct w:val="0"/>
        <w:autoSpaceDE w:val="0"/>
        <w:autoSpaceDN w:val="0"/>
        <w:adjustRightInd w:val="0"/>
        <w:snapToGrid w:val="0"/>
        <w:spacing w:line="420" w:lineRule="exact"/>
        <w:ind w:firstLine="0"/>
        <w:jc w:val="left"/>
        <w:rPr>
          <w:rFonts w:ascii="宋体" w:hAnsi="宋体"/>
          <w:b/>
          <w:sz w:val="24"/>
          <w:szCs w:val="24"/>
          <w:lang w:val="zh-CN"/>
        </w:rPr>
      </w:pPr>
      <w:r>
        <w:rPr>
          <w:rFonts w:ascii="宋体" w:hAnsi="宋体" w:hint="eastAsia"/>
          <w:b/>
          <w:sz w:val="28"/>
          <w:szCs w:val="24"/>
          <w:lang w:val="zh-CN"/>
        </w:rPr>
        <w:t xml:space="preserve">五、中标    </w:t>
      </w:r>
    </w:p>
    <w:p w:rsidR="00D053EA" w:rsidRDefault="00E64EE9">
      <w:pPr>
        <w:pStyle w:val="ab"/>
        <w:kinsoku w:val="0"/>
        <w:overflowPunct w:val="0"/>
        <w:autoSpaceDE w:val="0"/>
        <w:autoSpaceDN w:val="0"/>
        <w:adjustRightInd w:val="0"/>
        <w:snapToGrid w:val="0"/>
        <w:spacing w:line="420" w:lineRule="exact"/>
        <w:ind w:leftChars="136" w:left="360" w:hangingChars="31" w:hanging="74"/>
        <w:jc w:val="left"/>
        <w:rPr>
          <w:rFonts w:ascii="宋体" w:hAnsi="宋体"/>
          <w:sz w:val="24"/>
          <w:szCs w:val="24"/>
          <w:lang w:val="zh-CN"/>
        </w:rPr>
      </w:pPr>
      <w:r>
        <w:rPr>
          <w:rFonts w:ascii="宋体" w:hAnsi="宋体" w:hint="eastAsia"/>
          <w:sz w:val="24"/>
          <w:szCs w:val="24"/>
          <w:lang w:val="zh-CN"/>
        </w:rPr>
        <w:t>招标人根据投标人的</w:t>
      </w:r>
      <w:r w:rsidR="003C105E">
        <w:rPr>
          <w:rFonts w:ascii="宋体" w:hAnsi="宋体" w:hint="eastAsia"/>
          <w:sz w:val="24"/>
          <w:szCs w:val="24"/>
          <w:lang w:val="zh-CN"/>
        </w:rPr>
        <w:t>技术</w:t>
      </w:r>
      <w:r>
        <w:rPr>
          <w:rFonts w:ascii="宋体" w:hAnsi="宋体" w:hint="eastAsia"/>
          <w:sz w:val="24"/>
          <w:szCs w:val="24"/>
          <w:lang w:val="zh-CN"/>
        </w:rPr>
        <w:t>能力、价格、付款方式及谈判结果进行综合评定，确定</w:t>
      </w:r>
    </w:p>
    <w:p w:rsidR="00D053EA" w:rsidRDefault="00E64EE9" w:rsidP="00E03A84">
      <w:pPr>
        <w:pStyle w:val="ab"/>
        <w:kinsoku w:val="0"/>
        <w:overflowPunct w:val="0"/>
        <w:autoSpaceDE w:val="0"/>
        <w:autoSpaceDN w:val="0"/>
        <w:adjustRightInd w:val="0"/>
        <w:snapToGrid w:val="0"/>
        <w:spacing w:line="420" w:lineRule="exact"/>
        <w:ind w:firstLineChars="59" w:firstLine="142"/>
        <w:jc w:val="left"/>
        <w:rPr>
          <w:rFonts w:ascii="宋体" w:hAnsi="宋体"/>
          <w:sz w:val="24"/>
          <w:szCs w:val="24"/>
          <w:lang w:val="zh-CN"/>
        </w:rPr>
      </w:pPr>
      <w:r>
        <w:rPr>
          <w:rFonts w:ascii="宋体" w:hAnsi="宋体" w:hint="eastAsia"/>
          <w:sz w:val="24"/>
          <w:szCs w:val="24"/>
          <w:lang w:val="zh-CN"/>
        </w:rPr>
        <w:t>中标人。</w:t>
      </w:r>
    </w:p>
    <w:p w:rsidR="00D053EA" w:rsidRDefault="00E64EE9">
      <w:pPr>
        <w:snapToGrid w:val="0"/>
        <w:jc w:val="center"/>
        <w:rPr>
          <w:rFonts w:ascii="宋体" w:hAnsi="宋体"/>
          <w:b/>
          <w:sz w:val="28"/>
          <w:szCs w:val="28"/>
        </w:rPr>
      </w:pPr>
      <w:r>
        <w:rPr>
          <w:rFonts w:ascii="宋体" w:hAnsi="宋体" w:hint="eastAsia"/>
          <w:b/>
          <w:sz w:val="28"/>
          <w:szCs w:val="28"/>
        </w:rPr>
        <w:t>六、项目如有变动、更改，招标单位会及时以书面方式通知投标单位。</w:t>
      </w:r>
    </w:p>
    <w:p w:rsidR="00D053EA" w:rsidRDefault="00D053EA">
      <w:pPr>
        <w:snapToGrid w:val="0"/>
        <w:jc w:val="center"/>
        <w:rPr>
          <w:rFonts w:ascii="宋体" w:hAnsi="宋体" w:cs="宋体"/>
          <w:b/>
          <w:bCs/>
          <w:kern w:val="0"/>
          <w:sz w:val="36"/>
          <w:szCs w:val="36"/>
        </w:rPr>
      </w:pPr>
    </w:p>
    <w:p w:rsidR="0031798E" w:rsidRPr="0031798E" w:rsidRDefault="0031798E" w:rsidP="0031798E">
      <w:pPr>
        <w:pStyle w:val="2"/>
      </w:pPr>
    </w:p>
    <w:p w:rsidR="00D053EA" w:rsidRDefault="00D053EA">
      <w:pPr>
        <w:snapToGrid w:val="0"/>
        <w:jc w:val="center"/>
        <w:rPr>
          <w:rFonts w:ascii="宋体" w:hAnsi="宋体" w:cs="宋体"/>
          <w:b/>
          <w:bCs/>
          <w:kern w:val="0"/>
          <w:sz w:val="36"/>
          <w:szCs w:val="36"/>
        </w:rPr>
      </w:pPr>
    </w:p>
    <w:p w:rsidR="00D053EA" w:rsidRDefault="00E64EE9">
      <w:pPr>
        <w:snapToGrid w:val="0"/>
        <w:jc w:val="center"/>
        <w:rPr>
          <w:rFonts w:ascii="宋体" w:hAnsi="宋体" w:cs="宋体"/>
          <w:b/>
          <w:bCs/>
          <w:kern w:val="0"/>
          <w:sz w:val="44"/>
          <w:szCs w:val="44"/>
        </w:rPr>
      </w:pPr>
      <w:r>
        <w:rPr>
          <w:rFonts w:ascii="宋体" w:hAnsi="宋体" w:cs="宋体" w:hint="eastAsia"/>
          <w:b/>
          <w:bCs/>
          <w:kern w:val="0"/>
          <w:sz w:val="44"/>
          <w:szCs w:val="44"/>
        </w:rPr>
        <w:t>第三部分  合同格式及付款方式</w:t>
      </w:r>
    </w:p>
    <w:p w:rsidR="00D053EA" w:rsidRDefault="004E6657">
      <w:pPr>
        <w:spacing w:before="88" w:line="440" w:lineRule="exact"/>
        <w:ind w:right="492" w:firstLineChars="200" w:firstLine="480"/>
        <w:rPr>
          <w:rFonts w:ascii="宋体" w:hAnsi="宋体"/>
          <w:sz w:val="24"/>
        </w:rPr>
      </w:pPr>
      <w:r>
        <w:rPr>
          <w:rFonts w:ascii="宋体" w:hAnsi="宋体" w:hint="eastAsia"/>
          <w:sz w:val="24"/>
        </w:rPr>
        <w:t>中标</w:t>
      </w:r>
      <w:r w:rsidR="00E64EE9">
        <w:rPr>
          <w:rFonts w:ascii="宋体" w:hAnsi="宋体" w:hint="eastAsia"/>
          <w:sz w:val="24"/>
        </w:rPr>
        <w:t>单位在与中标人签订合同前，根据《中华人民共和国民典法》及主管部门颁布的有关法律、法规等和招投标文件为本工程制定的有关技术文件和规定共同商定合同协议</w:t>
      </w:r>
    </w:p>
    <w:p w:rsidR="00D053EA" w:rsidRDefault="00E64EE9">
      <w:pPr>
        <w:kinsoku w:val="0"/>
        <w:overflowPunct w:val="0"/>
        <w:autoSpaceDE w:val="0"/>
        <w:autoSpaceDN w:val="0"/>
        <w:adjustRightInd w:val="0"/>
        <w:snapToGrid w:val="0"/>
        <w:spacing w:line="440" w:lineRule="exact"/>
        <w:jc w:val="left"/>
        <w:rPr>
          <w:rFonts w:ascii="宋体" w:hAnsi="宋体"/>
          <w:b/>
          <w:color w:val="000000"/>
          <w:sz w:val="24"/>
        </w:rPr>
      </w:pPr>
      <w:r>
        <w:rPr>
          <w:rFonts w:ascii="宋体" w:hAnsi="宋体" w:hint="eastAsia"/>
          <w:b/>
          <w:sz w:val="24"/>
        </w:rPr>
        <w:t xml:space="preserve">   付款方式：</w:t>
      </w:r>
      <w:r w:rsidR="003C105E">
        <w:rPr>
          <w:rFonts w:ascii="宋体" w:hAnsi="宋体" w:hint="eastAsia"/>
          <w:b/>
          <w:sz w:val="24"/>
        </w:rPr>
        <w:t>项目全部完成且达到甲方要求，付款97%，剩余3%满一年付清</w:t>
      </w:r>
      <w:r>
        <w:rPr>
          <w:rFonts w:ascii="宋体" w:hAnsi="宋体" w:hint="eastAsia"/>
          <w:b/>
          <w:sz w:val="24"/>
        </w:rPr>
        <w:t>。</w:t>
      </w:r>
    </w:p>
    <w:p w:rsidR="00D053EA" w:rsidRDefault="00D053EA" w:rsidP="00E03A84">
      <w:pPr>
        <w:kinsoku w:val="0"/>
        <w:overflowPunct w:val="0"/>
        <w:autoSpaceDE w:val="0"/>
        <w:autoSpaceDN w:val="0"/>
        <w:adjustRightInd w:val="0"/>
        <w:snapToGrid w:val="0"/>
        <w:spacing w:line="420" w:lineRule="exact"/>
        <w:ind w:right="480" w:firstLineChars="1744" w:firstLine="4186"/>
        <w:rPr>
          <w:rFonts w:ascii="宋体" w:hAnsi="宋体"/>
          <w:sz w:val="24"/>
        </w:rPr>
      </w:pPr>
    </w:p>
    <w:p w:rsidR="00D053EA" w:rsidRPr="008916A4" w:rsidRDefault="00E64EE9" w:rsidP="00E03A84">
      <w:pPr>
        <w:kinsoku w:val="0"/>
        <w:overflowPunct w:val="0"/>
        <w:autoSpaceDE w:val="0"/>
        <w:autoSpaceDN w:val="0"/>
        <w:adjustRightInd w:val="0"/>
        <w:snapToGrid w:val="0"/>
        <w:spacing w:line="420" w:lineRule="exact"/>
        <w:ind w:right="480" w:firstLineChars="2044" w:firstLine="4906"/>
        <w:rPr>
          <w:rFonts w:ascii="宋体" w:hAnsi="宋体"/>
          <w:color w:val="000000" w:themeColor="text1"/>
          <w:sz w:val="24"/>
        </w:rPr>
      </w:pPr>
      <w:r w:rsidRPr="008916A4">
        <w:rPr>
          <w:rFonts w:ascii="宋体" w:hAnsi="宋体" w:hint="eastAsia"/>
          <w:color w:val="000000" w:themeColor="text1"/>
          <w:sz w:val="24"/>
        </w:rPr>
        <w:t>沈阳润田食品饮料有限公司</w:t>
      </w:r>
    </w:p>
    <w:p w:rsidR="00D053EA" w:rsidRDefault="00E64EE9">
      <w:pPr>
        <w:kinsoku w:val="0"/>
        <w:overflowPunct w:val="0"/>
        <w:autoSpaceDE w:val="0"/>
        <w:autoSpaceDN w:val="0"/>
        <w:adjustRightInd w:val="0"/>
        <w:snapToGrid w:val="0"/>
        <w:spacing w:line="420" w:lineRule="exact"/>
        <w:ind w:right="480" w:firstLineChars="2300" w:firstLine="5520"/>
        <w:rPr>
          <w:rFonts w:ascii="宋体" w:hAnsi="宋体"/>
          <w:sz w:val="24"/>
        </w:rPr>
      </w:pPr>
      <w:r>
        <w:rPr>
          <w:rFonts w:ascii="宋体" w:hAnsi="宋体" w:hint="eastAsia"/>
          <w:sz w:val="24"/>
        </w:rPr>
        <w:t>2022</w:t>
      </w:r>
      <w:r>
        <w:rPr>
          <w:rFonts w:ascii="宋体" w:hAnsi="宋体"/>
          <w:sz w:val="24"/>
        </w:rPr>
        <w:t>年</w:t>
      </w:r>
      <w:r w:rsidR="00D13002">
        <w:rPr>
          <w:rFonts w:ascii="宋体" w:hAnsi="宋体" w:hint="eastAsia"/>
          <w:sz w:val="24"/>
        </w:rPr>
        <w:t xml:space="preserve">    </w:t>
      </w:r>
      <w:r>
        <w:rPr>
          <w:rFonts w:ascii="宋体" w:hAnsi="宋体"/>
          <w:sz w:val="24"/>
        </w:rPr>
        <w:t>月</w:t>
      </w:r>
      <w:r w:rsidR="00D13002">
        <w:rPr>
          <w:rFonts w:ascii="宋体" w:hAnsi="宋体" w:hint="eastAsia"/>
          <w:sz w:val="24"/>
        </w:rPr>
        <w:t xml:space="preserve">     </w:t>
      </w:r>
      <w:r>
        <w:rPr>
          <w:rFonts w:ascii="宋体" w:hAnsi="宋体" w:hint="eastAsia"/>
          <w:sz w:val="24"/>
        </w:rPr>
        <w:t>日</w:t>
      </w:r>
    </w:p>
    <w:p w:rsidR="00D053EA" w:rsidRDefault="00D053EA">
      <w:pPr>
        <w:spacing w:line="400" w:lineRule="exact"/>
        <w:rPr>
          <w:rFonts w:ascii="宋体" w:hAnsi="宋体" w:cs="宋体"/>
          <w:b/>
          <w:sz w:val="24"/>
        </w:rPr>
      </w:pPr>
    </w:p>
    <w:p w:rsidR="00D053EA" w:rsidRDefault="00D053EA">
      <w:pPr>
        <w:spacing w:line="600" w:lineRule="exact"/>
        <w:jc w:val="center"/>
        <w:rPr>
          <w:rFonts w:ascii="宋体" w:hAnsi="宋体" w:cs="宋体"/>
          <w:b/>
          <w:sz w:val="44"/>
          <w:szCs w:val="44"/>
        </w:rPr>
      </w:pPr>
    </w:p>
    <w:p w:rsidR="00D053EA" w:rsidRDefault="00D053EA">
      <w:pPr>
        <w:spacing w:line="600" w:lineRule="exact"/>
        <w:jc w:val="center"/>
        <w:rPr>
          <w:rFonts w:ascii="宋体" w:hAnsi="宋体" w:cs="宋体"/>
          <w:b/>
          <w:sz w:val="44"/>
          <w:szCs w:val="44"/>
        </w:rPr>
      </w:pPr>
    </w:p>
    <w:p w:rsidR="00D053EA" w:rsidRDefault="00D053EA">
      <w:pPr>
        <w:spacing w:line="600" w:lineRule="exact"/>
        <w:rPr>
          <w:rFonts w:ascii="宋体" w:hAnsi="宋体" w:cs="宋体"/>
          <w:b/>
          <w:sz w:val="44"/>
          <w:szCs w:val="44"/>
        </w:rPr>
      </w:pPr>
    </w:p>
    <w:p w:rsidR="00D053EA" w:rsidRDefault="00D053EA">
      <w:pPr>
        <w:spacing w:line="600" w:lineRule="exact"/>
        <w:rPr>
          <w:rFonts w:ascii="宋体" w:hAnsi="宋体" w:cs="宋体"/>
          <w:b/>
          <w:sz w:val="44"/>
          <w:szCs w:val="44"/>
        </w:rPr>
      </w:pPr>
    </w:p>
    <w:p w:rsidR="00D053EA" w:rsidRDefault="00D053EA">
      <w:pPr>
        <w:spacing w:line="600" w:lineRule="exact"/>
        <w:jc w:val="center"/>
        <w:rPr>
          <w:rFonts w:ascii="宋体" w:hAnsi="宋体" w:cs="宋体"/>
          <w:b/>
          <w:sz w:val="44"/>
          <w:szCs w:val="44"/>
        </w:rPr>
      </w:pPr>
    </w:p>
    <w:p w:rsidR="00D053EA" w:rsidRDefault="00D053EA">
      <w:pPr>
        <w:spacing w:line="600" w:lineRule="exact"/>
        <w:jc w:val="center"/>
        <w:rPr>
          <w:rFonts w:ascii="宋体" w:hAnsi="宋体" w:cs="宋体"/>
          <w:b/>
          <w:sz w:val="44"/>
          <w:szCs w:val="44"/>
        </w:rPr>
      </w:pPr>
    </w:p>
    <w:p w:rsidR="00D053EA" w:rsidRDefault="00D053EA">
      <w:pPr>
        <w:spacing w:line="600" w:lineRule="exact"/>
        <w:jc w:val="center"/>
        <w:rPr>
          <w:rFonts w:ascii="宋体" w:hAnsi="宋体" w:cs="宋体"/>
          <w:b/>
          <w:sz w:val="44"/>
          <w:szCs w:val="44"/>
        </w:rPr>
      </w:pPr>
    </w:p>
    <w:p w:rsidR="00D053EA" w:rsidRDefault="00D053EA">
      <w:pPr>
        <w:spacing w:line="600" w:lineRule="exact"/>
        <w:jc w:val="center"/>
        <w:rPr>
          <w:rFonts w:ascii="宋体" w:hAnsi="宋体" w:cs="宋体"/>
          <w:b/>
          <w:sz w:val="44"/>
          <w:szCs w:val="44"/>
        </w:rPr>
      </w:pPr>
    </w:p>
    <w:p w:rsidR="00D053EA" w:rsidRDefault="00D053EA">
      <w:pPr>
        <w:spacing w:line="600" w:lineRule="exact"/>
        <w:jc w:val="center"/>
        <w:rPr>
          <w:rFonts w:ascii="宋体" w:hAnsi="宋体" w:cs="宋体"/>
          <w:b/>
          <w:sz w:val="44"/>
          <w:szCs w:val="44"/>
        </w:rPr>
      </w:pPr>
    </w:p>
    <w:p w:rsidR="00D053EA" w:rsidRDefault="00D053EA">
      <w:pPr>
        <w:spacing w:line="600" w:lineRule="exact"/>
        <w:jc w:val="center"/>
        <w:rPr>
          <w:rFonts w:ascii="宋体" w:hAnsi="宋体" w:cs="宋体"/>
          <w:b/>
          <w:sz w:val="44"/>
          <w:szCs w:val="44"/>
        </w:rPr>
      </w:pPr>
    </w:p>
    <w:p w:rsidR="00D053EA" w:rsidRDefault="00D053EA">
      <w:pPr>
        <w:spacing w:line="600" w:lineRule="exact"/>
        <w:jc w:val="center"/>
        <w:rPr>
          <w:rFonts w:ascii="宋体" w:hAnsi="宋体" w:cs="宋体"/>
          <w:b/>
          <w:sz w:val="44"/>
          <w:szCs w:val="44"/>
        </w:rPr>
      </w:pPr>
    </w:p>
    <w:p w:rsidR="00D053EA" w:rsidRDefault="00D053EA">
      <w:pPr>
        <w:spacing w:line="600" w:lineRule="exact"/>
        <w:jc w:val="center"/>
        <w:rPr>
          <w:rFonts w:ascii="宋体" w:hAnsi="宋体" w:cs="宋体"/>
          <w:b/>
          <w:sz w:val="44"/>
          <w:szCs w:val="44"/>
        </w:rPr>
      </w:pPr>
    </w:p>
    <w:p w:rsidR="00D053EA" w:rsidRDefault="00D053EA">
      <w:pPr>
        <w:spacing w:line="600" w:lineRule="exact"/>
        <w:jc w:val="center"/>
        <w:rPr>
          <w:rFonts w:ascii="宋体" w:hAnsi="宋体" w:cs="宋体"/>
          <w:b/>
          <w:sz w:val="44"/>
          <w:szCs w:val="44"/>
        </w:rPr>
      </w:pPr>
    </w:p>
    <w:p w:rsidR="00D053EA" w:rsidRDefault="00D053EA">
      <w:pPr>
        <w:spacing w:line="600" w:lineRule="exact"/>
        <w:jc w:val="center"/>
        <w:rPr>
          <w:rFonts w:ascii="宋体" w:hAnsi="宋体" w:cs="宋体"/>
          <w:b/>
          <w:sz w:val="44"/>
          <w:szCs w:val="44"/>
        </w:rPr>
      </w:pPr>
    </w:p>
    <w:p w:rsidR="00D053EA" w:rsidRDefault="00D053EA">
      <w:pPr>
        <w:spacing w:line="600" w:lineRule="exact"/>
        <w:jc w:val="center"/>
        <w:rPr>
          <w:rFonts w:ascii="宋体" w:hAnsi="宋体" w:cs="宋体"/>
          <w:b/>
          <w:sz w:val="44"/>
          <w:szCs w:val="44"/>
        </w:rPr>
      </w:pPr>
    </w:p>
    <w:p w:rsidR="00D053EA" w:rsidRDefault="00E64EE9">
      <w:pPr>
        <w:spacing w:line="600" w:lineRule="exact"/>
        <w:jc w:val="center"/>
        <w:rPr>
          <w:rFonts w:ascii="宋体" w:hAnsi="宋体" w:cs="宋体"/>
          <w:b/>
          <w:sz w:val="44"/>
          <w:szCs w:val="44"/>
        </w:rPr>
      </w:pPr>
      <w:r>
        <w:rPr>
          <w:rFonts w:ascii="宋体" w:hAnsi="宋体" w:cs="宋体" w:hint="eastAsia"/>
          <w:b/>
          <w:sz w:val="44"/>
          <w:szCs w:val="44"/>
        </w:rPr>
        <w:lastRenderedPageBreak/>
        <w:t>投 标 函</w:t>
      </w:r>
    </w:p>
    <w:p w:rsidR="00D053EA" w:rsidRDefault="00D053EA">
      <w:pPr>
        <w:spacing w:line="600" w:lineRule="exact"/>
        <w:jc w:val="center"/>
        <w:rPr>
          <w:rFonts w:ascii="宋体" w:hAnsi="宋体" w:cs="宋体"/>
          <w:b/>
          <w:sz w:val="44"/>
          <w:szCs w:val="44"/>
        </w:rPr>
      </w:pPr>
    </w:p>
    <w:p w:rsidR="00D053EA" w:rsidRDefault="00E64EE9">
      <w:pPr>
        <w:rPr>
          <w:rFonts w:ascii="宋体" w:hAnsi="宋体" w:cs="宋体"/>
          <w:color w:val="000000"/>
          <w:sz w:val="24"/>
        </w:rPr>
      </w:pPr>
      <w:r>
        <w:rPr>
          <w:rFonts w:ascii="宋体" w:hAnsi="宋体" w:hint="eastAsia"/>
          <w:sz w:val="24"/>
        </w:rPr>
        <w:t>致：沈阳润田食品饮料有限公司</w:t>
      </w:r>
    </w:p>
    <w:p w:rsidR="00D053EA" w:rsidRDefault="00E64EE9">
      <w:pPr>
        <w:spacing w:before="88" w:line="400" w:lineRule="exact"/>
        <w:ind w:right="492" w:firstLineChars="200" w:firstLine="480"/>
        <w:rPr>
          <w:rFonts w:ascii="宋体" w:hAnsi="宋体"/>
          <w:sz w:val="24"/>
        </w:rPr>
      </w:pPr>
      <w:r>
        <w:rPr>
          <w:rFonts w:ascii="宋体" w:hAnsi="宋体" w:hint="eastAsia"/>
          <w:sz w:val="24"/>
        </w:rPr>
        <w:t>根据已收到环境咨询的招标文件，我单位经考察现场并已仔细研究            工程招标文件的全部内容，我方愿意以人民币</w:t>
      </w:r>
      <w:r>
        <w:rPr>
          <w:rFonts w:ascii="宋体" w:hAnsi="宋体" w:hint="eastAsia"/>
          <w:sz w:val="24"/>
          <w:u w:val="single"/>
        </w:rPr>
        <w:t xml:space="preserve">      </w:t>
      </w:r>
      <w:r>
        <w:rPr>
          <w:rFonts w:ascii="宋体" w:hAnsi="宋体" w:hint="eastAsia"/>
          <w:sz w:val="24"/>
        </w:rPr>
        <w:t>（￥：</w:t>
      </w:r>
      <w:r>
        <w:rPr>
          <w:rFonts w:ascii="宋体" w:hAnsi="宋体" w:hint="eastAsia"/>
          <w:sz w:val="24"/>
          <w:u w:val="single"/>
        </w:rPr>
        <w:t xml:space="preserve">        </w:t>
      </w:r>
      <w:r>
        <w:rPr>
          <w:rFonts w:ascii="宋体" w:hAnsi="宋体" w:hint="eastAsia"/>
          <w:sz w:val="24"/>
        </w:rPr>
        <w:t>）的投标总价，按招标文件要求承包本次招标范围内的全部咨询服务。</w:t>
      </w:r>
    </w:p>
    <w:p w:rsidR="00D053EA" w:rsidRDefault="00E64EE9">
      <w:pPr>
        <w:spacing w:before="88" w:line="400" w:lineRule="exact"/>
        <w:ind w:right="492" w:firstLineChars="200" w:firstLine="480"/>
        <w:rPr>
          <w:rFonts w:ascii="宋体" w:hAnsi="宋体"/>
          <w:sz w:val="24"/>
        </w:rPr>
      </w:pPr>
      <w:r>
        <w:rPr>
          <w:rFonts w:ascii="宋体" w:hAnsi="宋体" w:hint="eastAsia"/>
          <w:sz w:val="24"/>
        </w:rPr>
        <w:t>1、我方承诺响应招标文件的所有条款。</w:t>
      </w:r>
    </w:p>
    <w:p w:rsidR="00D053EA" w:rsidRDefault="00E64EE9">
      <w:pPr>
        <w:spacing w:before="88" w:line="400" w:lineRule="exact"/>
        <w:ind w:right="492" w:firstLineChars="200" w:firstLine="480"/>
        <w:rPr>
          <w:rFonts w:ascii="宋体" w:hAnsi="宋体"/>
          <w:sz w:val="24"/>
        </w:rPr>
      </w:pPr>
      <w:r>
        <w:rPr>
          <w:rFonts w:ascii="宋体" w:hAnsi="宋体" w:hint="eastAsia"/>
          <w:sz w:val="24"/>
        </w:rPr>
        <w:t>2、我方完全理解贵方无义务必须接受最低报价的投标并有权拒绝所有的投标，一旦我方中标，我方保证立即进行开工前的准备工作，并在开工令下达后立即开工，并在招标人要求的竣工时间内竣工。</w:t>
      </w:r>
    </w:p>
    <w:p w:rsidR="00D053EA" w:rsidRDefault="00E64EE9">
      <w:pPr>
        <w:spacing w:before="88" w:line="400" w:lineRule="exact"/>
        <w:ind w:right="492" w:firstLineChars="200" w:firstLine="480"/>
        <w:rPr>
          <w:rFonts w:ascii="宋体" w:hAnsi="宋体"/>
          <w:sz w:val="24"/>
        </w:rPr>
      </w:pPr>
      <w:r>
        <w:rPr>
          <w:rFonts w:ascii="宋体" w:hAnsi="宋体" w:hint="eastAsia"/>
          <w:sz w:val="24"/>
        </w:rPr>
        <w:t>3、我单位保证</w:t>
      </w:r>
      <w:r w:rsidR="00AD7ED4">
        <w:rPr>
          <w:rFonts w:ascii="宋体" w:hAnsi="宋体" w:hint="eastAsia"/>
          <w:sz w:val="24"/>
        </w:rPr>
        <w:t>项目</w:t>
      </w:r>
      <w:r>
        <w:rPr>
          <w:rFonts w:ascii="宋体" w:hAnsi="宋体" w:hint="eastAsia"/>
          <w:sz w:val="24"/>
        </w:rPr>
        <w:t>达到</w:t>
      </w:r>
      <w:r>
        <w:rPr>
          <w:rFonts w:ascii="宋体" w:hAnsi="宋体" w:hint="eastAsia"/>
          <w:sz w:val="24"/>
          <w:u w:val="single"/>
        </w:rPr>
        <w:t xml:space="preserve">  </w:t>
      </w:r>
      <w:r w:rsidR="00AD7ED4">
        <w:rPr>
          <w:rFonts w:ascii="宋体" w:hAnsi="宋体" w:hint="eastAsia"/>
          <w:sz w:val="24"/>
          <w:u w:val="single"/>
        </w:rPr>
        <w:t>验收</w:t>
      </w:r>
      <w:r>
        <w:rPr>
          <w:rFonts w:ascii="宋体" w:hAnsi="宋体" w:hint="eastAsia"/>
          <w:sz w:val="24"/>
          <w:u w:val="single"/>
        </w:rPr>
        <w:t xml:space="preserve">合格 </w:t>
      </w:r>
      <w:r>
        <w:rPr>
          <w:rFonts w:ascii="宋体" w:hAnsi="宋体" w:hint="eastAsia"/>
          <w:sz w:val="24"/>
        </w:rPr>
        <w:t>（符合环保咨询国家标准等法律、法规、标准要求）。</w:t>
      </w:r>
    </w:p>
    <w:p w:rsidR="00D053EA" w:rsidRDefault="00E718E1">
      <w:pPr>
        <w:spacing w:before="88" w:line="400" w:lineRule="exact"/>
        <w:ind w:right="492" w:firstLineChars="200" w:firstLine="480"/>
        <w:rPr>
          <w:rFonts w:ascii="宋体" w:hAnsi="宋体"/>
          <w:sz w:val="24"/>
        </w:rPr>
      </w:pPr>
      <w:r>
        <w:rPr>
          <w:rFonts w:ascii="宋体" w:hAnsi="宋体" w:hint="eastAsia"/>
          <w:sz w:val="24"/>
        </w:rPr>
        <w:t>4</w:t>
      </w:r>
      <w:r w:rsidR="00E64EE9">
        <w:rPr>
          <w:rFonts w:ascii="宋体" w:hAnsi="宋体" w:hint="eastAsia"/>
          <w:sz w:val="24"/>
        </w:rPr>
        <w:t>、如果我方中标，贵方的中标通知书和本投标书将构成约束我们双方的合同的组成部分。</w:t>
      </w:r>
    </w:p>
    <w:p w:rsidR="00D053EA" w:rsidRDefault="00E718E1">
      <w:pPr>
        <w:spacing w:before="88" w:line="400" w:lineRule="exact"/>
        <w:ind w:right="492" w:firstLineChars="200" w:firstLine="480"/>
        <w:rPr>
          <w:rFonts w:ascii="宋体" w:hAnsi="宋体"/>
          <w:sz w:val="24"/>
        </w:rPr>
      </w:pPr>
      <w:r>
        <w:rPr>
          <w:rFonts w:ascii="宋体" w:hAnsi="宋体" w:hint="eastAsia"/>
          <w:sz w:val="24"/>
        </w:rPr>
        <w:t>5</w:t>
      </w:r>
      <w:r w:rsidR="00E64EE9">
        <w:rPr>
          <w:rFonts w:ascii="宋体" w:hAnsi="宋体" w:hint="eastAsia"/>
          <w:sz w:val="24"/>
        </w:rPr>
        <w:t>、项</w:t>
      </w:r>
      <w:r w:rsidR="00E64EE9" w:rsidRPr="008916A4">
        <w:rPr>
          <w:rFonts w:ascii="宋体" w:hAnsi="宋体" w:hint="eastAsia"/>
          <w:sz w:val="24"/>
        </w:rPr>
        <w:t>目工期</w:t>
      </w:r>
      <w:r w:rsidR="00E64EE9" w:rsidRPr="008916A4">
        <w:rPr>
          <w:rFonts w:ascii="宋体" w:hAnsi="宋体" w:hint="eastAsia"/>
          <w:sz w:val="24"/>
          <w:u w:val="single"/>
        </w:rPr>
        <w:t xml:space="preserve">     </w:t>
      </w:r>
      <w:r w:rsidR="00E64EE9" w:rsidRPr="008916A4">
        <w:rPr>
          <w:rFonts w:ascii="宋体" w:hAnsi="宋体" w:hint="eastAsia"/>
          <w:sz w:val="24"/>
        </w:rPr>
        <w:t>日</w:t>
      </w:r>
      <w:r w:rsidR="00E64EE9">
        <w:rPr>
          <w:rFonts w:ascii="宋体" w:hAnsi="宋体" w:hint="eastAsia"/>
          <w:sz w:val="24"/>
        </w:rPr>
        <w:t>历天 ，因非投标人原因时间顺延；开具增值专用发票税率</w:t>
      </w:r>
      <w:r w:rsidR="00E64EE9">
        <w:rPr>
          <w:rFonts w:ascii="宋体" w:hAnsi="宋体" w:hint="eastAsia"/>
          <w:sz w:val="24"/>
          <w:u w:val="single"/>
        </w:rPr>
        <w:t xml:space="preserve">   </w:t>
      </w:r>
      <w:r w:rsidR="00E64EE9">
        <w:rPr>
          <w:rFonts w:ascii="宋体" w:hAnsi="宋体" w:hint="eastAsia"/>
          <w:sz w:val="24"/>
        </w:rPr>
        <w:t>，投标有效期</w:t>
      </w:r>
      <w:r w:rsidR="00E64EE9">
        <w:rPr>
          <w:rFonts w:ascii="宋体" w:hAnsi="宋体" w:hint="eastAsia"/>
          <w:sz w:val="24"/>
          <w:u w:val="single"/>
        </w:rPr>
        <w:t xml:space="preserve">       </w:t>
      </w:r>
      <w:r w:rsidR="00E64EE9">
        <w:rPr>
          <w:rFonts w:ascii="宋体" w:hAnsi="宋体" w:hint="eastAsia"/>
          <w:sz w:val="24"/>
        </w:rPr>
        <w:t>天。</w:t>
      </w:r>
    </w:p>
    <w:p w:rsidR="00D053EA" w:rsidRDefault="00D053EA">
      <w:pPr>
        <w:spacing w:before="88" w:line="400" w:lineRule="exact"/>
        <w:ind w:right="492" w:firstLineChars="200" w:firstLine="480"/>
        <w:rPr>
          <w:rFonts w:ascii="宋体" w:hAnsi="宋体"/>
          <w:sz w:val="24"/>
        </w:rPr>
      </w:pPr>
    </w:p>
    <w:p w:rsidR="00D053EA" w:rsidRDefault="00D053EA">
      <w:pPr>
        <w:spacing w:before="88" w:line="400" w:lineRule="exact"/>
        <w:ind w:right="492" w:firstLineChars="200" w:firstLine="480"/>
        <w:rPr>
          <w:rFonts w:ascii="宋体" w:hAnsi="宋体"/>
          <w:sz w:val="24"/>
        </w:rPr>
      </w:pPr>
    </w:p>
    <w:p w:rsidR="00D053EA" w:rsidRDefault="00E64EE9">
      <w:pPr>
        <w:spacing w:before="88" w:line="400" w:lineRule="exact"/>
        <w:ind w:right="492" w:firstLineChars="200" w:firstLine="480"/>
        <w:rPr>
          <w:rFonts w:ascii="宋体" w:hAnsi="宋体"/>
          <w:sz w:val="24"/>
        </w:rPr>
      </w:pPr>
      <w:r>
        <w:rPr>
          <w:rFonts w:ascii="宋体" w:hAnsi="宋体" w:hint="eastAsia"/>
          <w:sz w:val="24"/>
        </w:rPr>
        <w:t>投标单位（盖章）：</w:t>
      </w:r>
    </w:p>
    <w:p w:rsidR="00D053EA" w:rsidRDefault="00E64EE9">
      <w:pPr>
        <w:spacing w:before="88" w:line="400" w:lineRule="exact"/>
        <w:ind w:right="492" w:firstLineChars="200" w:firstLine="480"/>
        <w:rPr>
          <w:rFonts w:ascii="宋体" w:hAnsi="宋体"/>
          <w:sz w:val="24"/>
        </w:rPr>
      </w:pPr>
      <w:r>
        <w:rPr>
          <w:rFonts w:ascii="宋体" w:hAnsi="宋体" w:hint="eastAsia"/>
          <w:sz w:val="24"/>
        </w:rPr>
        <w:t>法定代表人或其委托代理人（签章）：</w:t>
      </w:r>
    </w:p>
    <w:p w:rsidR="00D053EA" w:rsidRDefault="00E64EE9">
      <w:pPr>
        <w:spacing w:before="88" w:line="400" w:lineRule="exact"/>
        <w:ind w:right="492" w:firstLineChars="200" w:firstLine="480"/>
        <w:rPr>
          <w:rFonts w:ascii="宋体" w:hAnsi="宋体"/>
          <w:sz w:val="24"/>
        </w:rPr>
      </w:pPr>
      <w:r>
        <w:rPr>
          <w:rFonts w:ascii="宋体" w:hAnsi="宋体" w:hint="eastAsia"/>
          <w:sz w:val="24"/>
        </w:rPr>
        <w:t xml:space="preserve">                                      日期：  年  月  日</w:t>
      </w:r>
    </w:p>
    <w:p w:rsidR="00D053EA" w:rsidRDefault="00D053EA">
      <w:pPr>
        <w:spacing w:line="600" w:lineRule="exact"/>
        <w:rPr>
          <w:rFonts w:ascii="宋体" w:hAnsi="宋体" w:cs="宋体"/>
          <w:sz w:val="24"/>
        </w:rPr>
      </w:pPr>
    </w:p>
    <w:p w:rsidR="00D053EA" w:rsidRDefault="00D053EA">
      <w:pPr>
        <w:spacing w:line="600" w:lineRule="exact"/>
        <w:rPr>
          <w:rFonts w:ascii="宋体" w:hAnsi="宋体" w:cs="宋体"/>
          <w:sz w:val="24"/>
        </w:rPr>
      </w:pPr>
    </w:p>
    <w:p w:rsidR="00D053EA" w:rsidRDefault="00D053EA">
      <w:pPr>
        <w:spacing w:line="600" w:lineRule="exact"/>
        <w:rPr>
          <w:rFonts w:ascii="宋体" w:hAnsi="宋体" w:cs="宋体"/>
          <w:sz w:val="24"/>
        </w:rPr>
      </w:pPr>
    </w:p>
    <w:p w:rsidR="0031798E" w:rsidRDefault="0031798E" w:rsidP="0031798E">
      <w:pPr>
        <w:pStyle w:val="2"/>
      </w:pPr>
    </w:p>
    <w:p w:rsidR="0031798E" w:rsidRDefault="0031798E" w:rsidP="0031798E">
      <w:pPr>
        <w:pStyle w:val="2"/>
      </w:pPr>
    </w:p>
    <w:p w:rsidR="0031798E" w:rsidRDefault="0031798E" w:rsidP="0031798E">
      <w:pPr>
        <w:pStyle w:val="2"/>
      </w:pPr>
    </w:p>
    <w:p w:rsidR="004E57C7" w:rsidRPr="0031798E" w:rsidRDefault="004E57C7" w:rsidP="0031798E">
      <w:pPr>
        <w:pStyle w:val="2"/>
      </w:pPr>
    </w:p>
    <w:p w:rsidR="00D053EA" w:rsidRDefault="00D053EA">
      <w:pPr>
        <w:spacing w:line="600" w:lineRule="exact"/>
        <w:rPr>
          <w:rFonts w:ascii="宋体" w:hAnsi="宋体" w:cs="宋体"/>
          <w:sz w:val="24"/>
        </w:rPr>
      </w:pPr>
    </w:p>
    <w:p w:rsidR="00D053EA" w:rsidRDefault="00E64EE9">
      <w:pPr>
        <w:widowControl/>
        <w:spacing w:line="390" w:lineRule="atLeast"/>
        <w:jc w:val="center"/>
        <w:rPr>
          <w:rFonts w:ascii="宋体" w:hAnsi="宋体" w:cs="宋体"/>
          <w:color w:val="333333"/>
          <w:kern w:val="0"/>
          <w:sz w:val="22"/>
        </w:rPr>
      </w:pPr>
      <w:r>
        <w:rPr>
          <w:rFonts w:cs="宋体" w:hint="eastAsia"/>
          <w:b/>
          <w:bCs/>
          <w:color w:val="333333"/>
          <w:kern w:val="0"/>
          <w:sz w:val="44"/>
        </w:rPr>
        <w:lastRenderedPageBreak/>
        <w:t>授权委托书</w:t>
      </w:r>
    </w:p>
    <w:p w:rsidR="00D053EA" w:rsidRDefault="00E64EE9">
      <w:pPr>
        <w:widowControl/>
        <w:spacing w:line="390" w:lineRule="atLeast"/>
        <w:jc w:val="center"/>
        <w:rPr>
          <w:rFonts w:ascii="宋体" w:hAnsi="宋体"/>
          <w:sz w:val="28"/>
          <w:szCs w:val="28"/>
        </w:rPr>
      </w:pPr>
      <w:r>
        <w:rPr>
          <w:rFonts w:ascii="宋体" w:hAnsi="宋体"/>
          <w:sz w:val="28"/>
          <w:szCs w:val="28"/>
        </w:rPr>
        <w:t> </w:t>
      </w:r>
    </w:p>
    <w:p w:rsidR="00D053EA" w:rsidRDefault="00E64EE9">
      <w:pPr>
        <w:spacing w:before="88" w:line="400" w:lineRule="exact"/>
        <w:ind w:right="492" w:firstLineChars="200" w:firstLine="480"/>
        <w:rPr>
          <w:rFonts w:ascii="宋体" w:hAnsi="宋体"/>
          <w:sz w:val="24"/>
          <w:u w:val="single"/>
        </w:rPr>
      </w:pPr>
      <w:r>
        <w:rPr>
          <w:rFonts w:ascii="宋体" w:hAnsi="宋体" w:hint="eastAsia"/>
          <w:sz w:val="24"/>
        </w:rPr>
        <w:t>本授权书声明：我</w:t>
      </w:r>
      <w:r>
        <w:rPr>
          <w:rFonts w:ascii="宋体" w:hAnsi="宋体"/>
          <w:sz w:val="24"/>
          <w:u w:val="single"/>
        </w:rPr>
        <w:t xml:space="preserve">    </w:t>
      </w:r>
      <w:r>
        <w:rPr>
          <w:rFonts w:ascii="宋体" w:hAnsi="宋体" w:hint="eastAsia"/>
          <w:sz w:val="24"/>
        </w:rPr>
        <w:t>系</w:t>
      </w:r>
      <w:r>
        <w:rPr>
          <w:rFonts w:ascii="宋体" w:hAnsi="宋体"/>
          <w:sz w:val="24"/>
          <w:u w:val="single"/>
        </w:rPr>
        <w:t xml:space="preserve">      </w:t>
      </w:r>
      <w:r>
        <w:rPr>
          <w:rFonts w:ascii="宋体" w:hAnsi="宋体" w:hint="eastAsia"/>
          <w:sz w:val="24"/>
        </w:rPr>
        <w:t>的法定代表人，现授权委托</w:t>
      </w:r>
      <w:r>
        <w:rPr>
          <w:rFonts w:ascii="宋体" w:hAnsi="宋体"/>
          <w:sz w:val="24"/>
          <w:u w:val="single"/>
        </w:rPr>
        <w:t xml:space="preserve">                  </w:t>
      </w:r>
    </w:p>
    <w:p w:rsidR="00D053EA" w:rsidRDefault="00E64EE9">
      <w:pPr>
        <w:spacing w:before="88" w:line="400" w:lineRule="exact"/>
        <w:ind w:right="492"/>
        <w:rPr>
          <w:rFonts w:ascii="宋体" w:hAnsi="宋体"/>
          <w:sz w:val="24"/>
        </w:rPr>
      </w:pPr>
      <w:r>
        <w:rPr>
          <w:rFonts w:ascii="宋体" w:hAnsi="宋体"/>
          <w:sz w:val="24"/>
          <w:u w:val="single"/>
        </w:rPr>
        <w:t xml:space="preserve">         </w:t>
      </w:r>
      <w:r>
        <w:rPr>
          <w:rFonts w:ascii="宋体" w:hAnsi="宋体" w:hint="eastAsia"/>
          <w:sz w:val="24"/>
        </w:rPr>
        <w:t>为我单位合法代理人，以本公司的名义参加</w:t>
      </w:r>
      <w:r>
        <w:rPr>
          <w:rFonts w:ascii="宋体" w:hAnsi="宋体" w:hint="eastAsia"/>
          <w:sz w:val="24"/>
          <w:u w:val="single"/>
        </w:rPr>
        <w:t xml:space="preserve">            </w:t>
      </w:r>
      <w:r>
        <w:rPr>
          <w:rFonts w:ascii="宋体" w:hAnsi="宋体" w:hint="eastAsia"/>
          <w:sz w:val="24"/>
        </w:rPr>
        <w:t>投标。代理人所签署的一切文件和处理与之有关的一切事务，我司均予以承认。</w:t>
      </w:r>
    </w:p>
    <w:p w:rsidR="00D053EA" w:rsidRDefault="00E64EE9">
      <w:pPr>
        <w:spacing w:before="88" w:line="400" w:lineRule="exact"/>
        <w:ind w:right="492" w:firstLineChars="200" w:firstLine="480"/>
        <w:rPr>
          <w:rFonts w:ascii="宋体" w:hAnsi="宋体"/>
          <w:sz w:val="24"/>
        </w:rPr>
      </w:pPr>
      <w:r>
        <w:rPr>
          <w:rFonts w:ascii="宋体" w:hAnsi="宋体"/>
          <w:sz w:val="24"/>
        </w:rPr>
        <w:t> </w:t>
      </w:r>
    </w:p>
    <w:p w:rsidR="00D053EA" w:rsidRDefault="00E64EE9">
      <w:pPr>
        <w:spacing w:before="88" w:line="400" w:lineRule="exact"/>
        <w:ind w:right="492" w:firstLineChars="200" w:firstLine="480"/>
        <w:rPr>
          <w:rFonts w:ascii="宋体" w:hAnsi="宋体"/>
          <w:sz w:val="24"/>
        </w:rPr>
      </w:pPr>
      <w:r>
        <w:rPr>
          <w:rFonts w:ascii="宋体" w:hAnsi="宋体" w:hint="eastAsia"/>
          <w:sz w:val="24"/>
        </w:rPr>
        <w:t>代理人无转委权。特此委托。</w:t>
      </w:r>
    </w:p>
    <w:p w:rsidR="00D053EA" w:rsidRDefault="00E64EE9">
      <w:pPr>
        <w:spacing w:before="88" w:line="400" w:lineRule="exact"/>
        <w:ind w:right="492" w:firstLineChars="200" w:firstLine="480"/>
        <w:rPr>
          <w:rFonts w:ascii="宋体" w:hAnsi="宋体"/>
          <w:sz w:val="24"/>
        </w:rPr>
      </w:pPr>
      <w:r>
        <w:rPr>
          <w:rFonts w:ascii="宋体" w:hAnsi="宋体"/>
          <w:sz w:val="24"/>
        </w:rPr>
        <w:t> </w:t>
      </w:r>
    </w:p>
    <w:p w:rsidR="00D053EA" w:rsidRDefault="00E64EE9">
      <w:pPr>
        <w:spacing w:before="88" w:line="400" w:lineRule="exact"/>
        <w:ind w:right="492" w:firstLineChars="200" w:firstLine="480"/>
        <w:rPr>
          <w:rFonts w:ascii="宋体" w:hAnsi="宋体"/>
          <w:sz w:val="24"/>
        </w:rPr>
      </w:pPr>
      <w:r>
        <w:rPr>
          <w:rFonts w:ascii="宋体" w:hAnsi="宋体"/>
          <w:sz w:val="24"/>
        </w:rPr>
        <w:t> </w:t>
      </w:r>
    </w:p>
    <w:p w:rsidR="00D053EA" w:rsidRDefault="00E64EE9">
      <w:pPr>
        <w:spacing w:before="88" w:line="400" w:lineRule="exact"/>
        <w:ind w:right="492" w:firstLineChars="200" w:firstLine="480"/>
        <w:rPr>
          <w:rFonts w:ascii="宋体" w:hAnsi="宋体"/>
          <w:sz w:val="24"/>
        </w:rPr>
      </w:pPr>
      <w:r>
        <w:rPr>
          <w:rFonts w:ascii="宋体" w:hAnsi="宋体"/>
          <w:sz w:val="24"/>
        </w:rPr>
        <w:t> </w:t>
      </w:r>
    </w:p>
    <w:p w:rsidR="00D053EA" w:rsidRDefault="00E64EE9">
      <w:pPr>
        <w:spacing w:before="88" w:line="400" w:lineRule="exact"/>
        <w:ind w:right="492" w:firstLineChars="200" w:firstLine="480"/>
        <w:rPr>
          <w:rFonts w:ascii="宋体" w:hAnsi="宋体"/>
          <w:sz w:val="24"/>
        </w:rPr>
      </w:pPr>
      <w:r>
        <w:rPr>
          <w:rFonts w:ascii="宋体" w:hAnsi="宋体" w:hint="eastAsia"/>
          <w:sz w:val="24"/>
        </w:rPr>
        <w:t>投标方（盖章）：</w:t>
      </w:r>
      <w:r>
        <w:rPr>
          <w:rFonts w:ascii="宋体" w:hAnsi="宋体"/>
          <w:sz w:val="24"/>
        </w:rPr>
        <w:t xml:space="preserve">                       </w:t>
      </w:r>
    </w:p>
    <w:p w:rsidR="00D053EA" w:rsidRDefault="00E64EE9">
      <w:pPr>
        <w:spacing w:before="88" w:line="400" w:lineRule="exact"/>
        <w:ind w:right="492" w:firstLineChars="200" w:firstLine="480"/>
        <w:rPr>
          <w:rFonts w:ascii="宋体" w:hAnsi="宋体"/>
          <w:sz w:val="24"/>
        </w:rPr>
      </w:pPr>
      <w:r>
        <w:rPr>
          <w:rFonts w:ascii="宋体" w:hAnsi="宋体" w:hint="eastAsia"/>
          <w:sz w:val="24"/>
        </w:rPr>
        <w:t>法定代表人（签章）：</w:t>
      </w:r>
      <w:r>
        <w:rPr>
          <w:rFonts w:ascii="宋体" w:hAnsi="宋体"/>
          <w:sz w:val="24"/>
        </w:rPr>
        <w:t xml:space="preserve">                    </w:t>
      </w:r>
    </w:p>
    <w:p w:rsidR="00D053EA" w:rsidRDefault="00E64EE9">
      <w:pPr>
        <w:spacing w:before="88" w:line="400" w:lineRule="exact"/>
        <w:ind w:right="492" w:firstLineChars="200" w:firstLine="480"/>
        <w:rPr>
          <w:rFonts w:ascii="宋体" w:hAnsi="宋体"/>
          <w:sz w:val="24"/>
        </w:rPr>
      </w:pPr>
      <w:r>
        <w:rPr>
          <w:rFonts w:ascii="宋体" w:hAnsi="宋体"/>
          <w:sz w:val="24"/>
        </w:rPr>
        <w:t> </w:t>
      </w:r>
    </w:p>
    <w:p w:rsidR="00D053EA" w:rsidRDefault="00E64EE9">
      <w:pPr>
        <w:spacing w:before="88" w:line="400" w:lineRule="exact"/>
        <w:ind w:right="492" w:firstLineChars="200" w:firstLine="480"/>
        <w:rPr>
          <w:rFonts w:ascii="宋体" w:hAnsi="宋体"/>
          <w:sz w:val="24"/>
        </w:rPr>
      </w:pPr>
      <w:r>
        <w:rPr>
          <w:rFonts w:ascii="宋体" w:hAnsi="宋体"/>
          <w:sz w:val="24"/>
        </w:rPr>
        <w:t> </w:t>
      </w:r>
    </w:p>
    <w:p w:rsidR="00D053EA" w:rsidRDefault="00E64EE9">
      <w:pPr>
        <w:spacing w:before="88" w:line="400" w:lineRule="exact"/>
        <w:ind w:right="492" w:firstLineChars="1600" w:firstLine="3840"/>
        <w:rPr>
          <w:rFonts w:ascii="宋体" w:hAnsi="宋体"/>
          <w:sz w:val="24"/>
        </w:rPr>
      </w:pPr>
      <w:r>
        <w:rPr>
          <w:rFonts w:ascii="宋体" w:hAnsi="宋体" w:hint="eastAsia"/>
          <w:sz w:val="24"/>
        </w:rPr>
        <w:t>授权日期：</w:t>
      </w:r>
      <w:r>
        <w:rPr>
          <w:rFonts w:ascii="宋体" w:hAnsi="宋体"/>
          <w:sz w:val="24"/>
        </w:rPr>
        <w:t xml:space="preserve">      </w:t>
      </w:r>
      <w:r>
        <w:rPr>
          <w:rFonts w:ascii="宋体" w:hAnsi="宋体" w:hint="eastAsia"/>
          <w:sz w:val="24"/>
        </w:rPr>
        <w:t>年</w:t>
      </w:r>
      <w:r>
        <w:rPr>
          <w:rFonts w:ascii="宋体" w:hAnsi="宋体"/>
          <w:sz w:val="24"/>
        </w:rPr>
        <w:t xml:space="preserve">    </w:t>
      </w:r>
      <w:r>
        <w:rPr>
          <w:rFonts w:ascii="宋体" w:hAnsi="宋体" w:hint="eastAsia"/>
          <w:sz w:val="24"/>
        </w:rPr>
        <w:t>月</w:t>
      </w:r>
      <w:r>
        <w:rPr>
          <w:rFonts w:ascii="宋体" w:hAnsi="宋体"/>
          <w:sz w:val="24"/>
        </w:rPr>
        <w:t xml:space="preserve">    </w:t>
      </w:r>
      <w:r>
        <w:rPr>
          <w:rFonts w:ascii="宋体" w:hAnsi="宋体" w:hint="eastAsia"/>
          <w:sz w:val="24"/>
        </w:rPr>
        <w:t>日</w:t>
      </w:r>
    </w:p>
    <w:p w:rsidR="00D053EA" w:rsidRDefault="00D053EA">
      <w:pPr>
        <w:tabs>
          <w:tab w:val="left" w:pos="7575"/>
        </w:tabs>
        <w:rPr>
          <w:rFonts w:ascii="黑体" w:eastAsia="黑体" w:hAnsi="黑体"/>
          <w:b/>
          <w:sz w:val="24"/>
        </w:rPr>
      </w:pPr>
    </w:p>
    <w:p w:rsidR="00D053EA" w:rsidRDefault="00D053EA">
      <w:pPr>
        <w:tabs>
          <w:tab w:val="left" w:pos="7575"/>
        </w:tabs>
        <w:rPr>
          <w:rFonts w:ascii="黑体" w:eastAsia="黑体" w:hAnsi="黑体"/>
          <w:b/>
          <w:sz w:val="32"/>
          <w:szCs w:val="32"/>
        </w:rPr>
      </w:pPr>
    </w:p>
    <w:p w:rsidR="00D053EA" w:rsidRDefault="00D053EA">
      <w:pPr>
        <w:tabs>
          <w:tab w:val="left" w:pos="7575"/>
        </w:tabs>
        <w:rPr>
          <w:rFonts w:ascii="黑体" w:eastAsia="黑体" w:hAnsi="黑体"/>
          <w:b/>
          <w:sz w:val="32"/>
          <w:szCs w:val="32"/>
        </w:rPr>
      </w:pPr>
    </w:p>
    <w:p w:rsidR="00D053EA" w:rsidRDefault="00D053EA">
      <w:pPr>
        <w:tabs>
          <w:tab w:val="left" w:pos="7575"/>
        </w:tabs>
        <w:rPr>
          <w:rFonts w:ascii="黑体" w:eastAsia="黑体" w:hAnsi="黑体"/>
          <w:b/>
          <w:sz w:val="32"/>
          <w:szCs w:val="32"/>
        </w:rPr>
      </w:pPr>
    </w:p>
    <w:p w:rsidR="00D053EA" w:rsidRDefault="00D053EA">
      <w:pPr>
        <w:tabs>
          <w:tab w:val="left" w:pos="7575"/>
        </w:tabs>
        <w:rPr>
          <w:rFonts w:ascii="黑体" w:eastAsia="黑体" w:hAnsi="黑体"/>
          <w:b/>
          <w:sz w:val="32"/>
          <w:szCs w:val="32"/>
        </w:rPr>
      </w:pPr>
    </w:p>
    <w:p w:rsidR="00D053EA" w:rsidRDefault="00D053EA">
      <w:pPr>
        <w:tabs>
          <w:tab w:val="left" w:pos="7575"/>
        </w:tabs>
        <w:rPr>
          <w:rFonts w:ascii="黑体" w:eastAsia="黑体" w:hAnsi="黑体"/>
          <w:b/>
          <w:sz w:val="32"/>
          <w:szCs w:val="32"/>
        </w:rPr>
      </w:pPr>
    </w:p>
    <w:p w:rsidR="00D053EA" w:rsidRDefault="00D053EA">
      <w:pPr>
        <w:tabs>
          <w:tab w:val="left" w:pos="7575"/>
        </w:tabs>
        <w:rPr>
          <w:rFonts w:ascii="黑体" w:eastAsia="黑体" w:hAnsi="黑体"/>
          <w:b/>
          <w:sz w:val="32"/>
          <w:szCs w:val="32"/>
        </w:rPr>
      </w:pPr>
    </w:p>
    <w:p w:rsidR="00D053EA" w:rsidRDefault="00D053EA">
      <w:pPr>
        <w:tabs>
          <w:tab w:val="left" w:pos="7575"/>
        </w:tabs>
        <w:rPr>
          <w:rFonts w:ascii="黑体" w:eastAsia="黑体" w:hAnsi="黑体"/>
          <w:b/>
          <w:sz w:val="32"/>
          <w:szCs w:val="32"/>
        </w:rPr>
      </w:pPr>
    </w:p>
    <w:p w:rsidR="00D053EA" w:rsidRDefault="00D053EA">
      <w:pPr>
        <w:tabs>
          <w:tab w:val="left" w:pos="1848"/>
        </w:tabs>
        <w:rPr>
          <w:rFonts w:ascii="黑体" w:eastAsia="黑体" w:hAnsi="黑体"/>
          <w:b/>
          <w:sz w:val="32"/>
          <w:szCs w:val="32"/>
        </w:rPr>
      </w:pPr>
    </w:p>
    <w:p w:rsidR="00D053EA" w:rsidRDefault="00D053EA">
      <w:pPr>
        <w:tabs>
          <w:tab w:val="left" w:pos="1848"/>
        </w:tabs>
        <w:jc w:val="center"/>
        <w:rPr>
          <w:rFonts w:ascii="黑体" w:eastAsia="黑体" w:hAnsi="黑体"/>
          <w:b/>
          <w:bCs/>
          <w:sz w:val="44"/>
          <w:szCs w:val="44"/>
        </w:rPr>
      </w:pPr>
    </w:p>
    <w:p w:rsidR="00D053EA" w:rsidRPr="00BA5195" w:rsidRDefault="00E64EE9">
      <w:pPr>
        <w:widowControl/>
        <w:spacing w:line="390" w:lineRule="atLeast"/>
        <w:jc w:val="center"/>
        <w:rPr>
          <w:rFonts w:asciiTheme="minorEastAsia" w:eastAsiaTheme="minorEastAsia" w:hAnsiTheme="minorEastAsia" w:cs="宋体"/>
          <w:b/>
          <w:bCs/>
          <w:color w:val="333333"/>
          <w:kern w:val="0"/>
          <w:sz w:val="44"/>
        </w:rPr>
      </w:pPr>
      <w:r w:rsidRPr="00BA5195">
        <w:rPr>
          <w:rFonts w:asciiTheme="minorEastAsia" w:eastAsiaTheme="minorEastAsia" w:hAnsiTheme="minorEastAsia" w:cs="宋体" w:hint="eastAsia"/>
          <w:b/>
          <w:bCs/>
          <w:color w:val="333333"/>
          <w:kern w:val="0"/>
          <w:sz w:val="44"/>
        </w:rPr>
        <w:lastRenderedPageBreak/>
        <w:t>报价一览表</w:t>
      </w:r>
    </w:p>
    <w:p w:rsidR="00D053EA" w:rsidRPr="00BA5195" w:rsidRDefault="00E64EE9" w:rsidP="005B4FC0">
      <w:pPr>
        <w:adjustRightInd w:val="0"/>
        <w:snapToGrid w:val="0"/>
        <w:spacing w:line="360" w:lineRule="auto"/>
        <w:ind w:rightChars="50" w:right="105" w:firstLineChars="700" w:firstLine="1476"/>
        <w:jc w:val="left"/>
        <w:rPr>
          <w:rFonts w:asciiTheme="minorEastAsia" w:eastAsiaTheme="minorEastAsia" w:hAnsiTheme="minorEastAsia" w:cs="仿宋_GB2312"/>
          <w:b/>
          <w:bCs/>
          <w:szCs w:val="21"/>
        </w:rPr>
      </w:pPr>
      <w:r w:rsidRPr="00BA5195">
        <w:rPr>
          <w:rFonts w:asciiTheme="minorEastAsia" w:eastAsiaTheme="minorEastAsia" w:hAnsiTheme="minorEastAsia" w:cs="仿宋_GB2312" w:hint="eastAsia"/>
          <w:b/>
          <w:bCs/>
          <w:szCs w:val="21"/>
        </w:rPr>
        <w:t xml:space="preserve">                                        报价单位：</w:t>
      </w:r>
    </w:p>
    <w:tbl>
      <w:tblPr>
        <w:tblW w:w="8306" w:type="dxa"/>
        <w:jc w:val="center"/>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51"/>
        <w:gridCol w:w="1844"/>
        <w:gridCol w:w="1134"/>
        <w:gridCol w:w="1276"/>
        <w:gridCol w:w="1601"/>
      </w:tblGrid>
      <w:tr w:rsidR="005B4FC0" w:rsidRPr="00BA5195" w:rsidTr="00677530">
        <w:trPr>
          <w:trHeight w:val="754"/>
          <w:jc w:val="center"/>
        </w:trPr>
        <w:tc>
          <w:tcPr>
            <w:tcW w:w="2451" w:type="dxa"/>
            <w:vAlign w:val="center"/>
          </w:tcPr>
          <w:p w:rsidR="005B4FC0" w:rsidRPr="00BA5195" w:rsidRDefault="005B4FC0">
            <w:pPr>
              <w:adjustRightInd w:val="0"/>
              <w:snapToGrid w:val="0"/>
              <w:ind w:leftChars="-39" w:left="-82" w:rightChars="-22" w:right="-46"/>
              <w:jc w:val="center"/>
              <w:rPr>
                <w:rFonts w:asciiTheme="minorEastAsia" w:eastAsiaTheme="minorEastAsia" w:hAnsiTheme="minorEastAsia" w:cs="仿宋_GB2312"/>
                <w:szCs w:val="21"/>
              </w:rPr>
            </w:pPr>
            <w:r w:rsidRPr="00BA5195">
              <w:rPr>
                <w:rFonts w:asciiTheme="minorEastAsia" w:eastAsiaTheme="minorEastAsia" w:hAnsiTheme="minorEastAsia" w:cs="仿宋_GB2312" w:hint="eastAsia"/>
                <w:szCs w:val="21"/>
              </w:rPr>
              <w:t>服务名称</w:t>
            </w:r>
          </w:p>
        </w:tc>
        <w:tc>
          <w:tcPr>
            <w:tcW w:w="1844" w:type="dxa"/>
            <w:vAlign w:val="center"/>
          </w:tcPr>
          <w:p w:rsidR="005B4FC0" w:rsidRPr="00BA5195" w:rsidRDefault="008C3DFD">
            <w:pPr>
              <w:adjustRightInd w:val="0"/>
              <w:snapToGrid w:val="0"/>
              <w:ind w:leftChars="-39" w:left="-82" w:rightChars="-22" w:right="-46"/>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投标</w:t>
            </w:r>
            <w:r w:rsidR="005B4FC0" w:rsidRPr="00BA5195">
              <w:rPr>
                <w:rFonts w:asciiTheme="minorEastAsia" w:eastAsiaTheme="minorEastAsia" w:hAnsiTheme="minorEastAsia" w:cs="仿宋_GB2312" w:hint="eastAsia"/>
                <w:szCs w:val="21"/>
              </w:rPr>
              <w:t>总价</w:t>
            </w:r>
            <w:r w:rsidR="00BD4CB6">
              <w:rPr>
                <w:rFonts w:asciiTheme="minorEastAsia" w:eastAsiaTheme="minorEastAsia" w:hAnsiTheme="minorEastAsia" w:cs="仿宋_GB2312" w:hint="eastAsia"/>
                <w:szCs w:val="21"/>
              </w:rPr>
              <w:t>（含税价）</w:t>
            </w:r>
          </w:p>
        </w:tc>
        <w:tc>
          <w:tcPr>
            <w:tcW w:w="1134" w:type="dxa"/>
            <w:vAlign w:val="center"/>
          </w:tcPr>
          <w:p w:rsidR="005B4FC0" w:rsidRPr="00BA5195" w:rsidRDefault="005B4FC0">
            <w:pPr>
              <w:adjustRightInd w:val="0"/>
              <w:snapToGrid w:val="0"/>
              <w:ind w:leftChars="-39" w:left="-82" w:rightChars="-22" w:right="-46"/>
              <w:jc w:val="center"/>
              <w:rPr>
                <w:rFonts w:asciiTheme="minorEastAsia" w:eastAsiaTheme="minorEastAsia" w:hAnsiTheme="minorEastAsia" w:cs="仿宋_GB2312"/>
                <w:szCs w:val="21"/>
              </w:rPr>
            </w:pPr>
            <w:r w:rsidRPr="00BA5195">
              <w:rPr>
                <w:rFonts w:asciiTheme="minorEastAsia" w:eastAsiaTheme="minorEastAsia" w:hAnsiTheme="minorEastAsia" w:cs="仿宋_GB2312" w:hint="eastAsia"/>
                <w:szCs w:val="21"/>
              </w:rPr>
              <w:t>履约期限</w:t>
            </w:r>
          </w:p>
        </w:tc>
        <w:tc>
          <w:tcPr>
            <w:tcW w:w="1276" w:type="dxa"/>
            <w:vAlign w:val="center"/>
          </w:tcPr>
          <w:p w:rsidR="005B4FC0" w:rsidRPr="00BA5195" w:rsidRDefault="005B4FC0">
            <w:pPr>
              <w:adjustRightInd w:val="0"/>
              <w:snapToGrid w:val="0"/>
              <w:ind w:leftChars="-39" w:left="-82" w:rightChars="-22" w:right="-46"/>
              <w:jc w:val="center"/>
              <w:rPr>
                <w:rFonts w:asciiTheme="minorEastAsia" w:eastAsiaTheme="minorEastAsia" w:hAnsiTheme="minorEastAsia" w:cs="仿宋_GB2312"/>
                <w:szCs w:val="21"/>
              </w:rPr>
            </w:pPr>
            <w:r w:rsidRPr="00BA5195">
              <w:rPr>
                <w:rFonts w:asciiTheme="minorEastAsia" w:eastAsiaTheme="minorEastAsia" w:hAnsiTheme="minorEastAsia" w:cs="仿宋_GB2312" w:hint="eastAsia"/>
                <w:szCs w:val="21"/>
              </w:rPr>
              <w:t>履约地点</w:t>
            </w:r>
          </w:p>
        </w:tc>
        <w:tc>
          <w:tcPr>
            <w:tcW w:w="1601" w:type="dxa"/>
            <w:vAlign w:val="center"/>
          </w:tcPr>
          <w:p w:rsidR="005B4FC0" w:rsidRPr="00BA5195" w:rsidRDefault="005B4FC0">
            <w:pPr>
              <w:adjustRightInd w:val="0"/>
              <w:snapToGrid w:val="0"/>
              <w:ind w:leftChars="-39" w:left="-82" w:rightChars="-22" w:right="-46"/>
              <w:jc w:val="center"/>
              <w:rPr>
                <w:rFonts w:asciiTheme="minorEastAsia" w:eastAsiaTheme="minorEastAsia" w:hAnsiTheme="minorEastAsia" w:cs="仿宋_GB2312"/>
                <w:szCs w:val="21"/>
              </w:rPr>
            </w:pPr>
            <w:r w:rsidRPr="00BA5195">
              <w:rPr>
                <w:rFonts w:asciiTheme="minorEastAsia" w:eastAsiaTheme="minorEastAsia" w:hAnsiTheme="minorEastAsia" w:cs="仿宋_GB2312" w:hint="eastAsia"/>
                <w:szCs w:val="21"/>
              </w:rPr>
              <w:t>备注</w:t>
            </w:r>
          </w:p>
        </w:tc>
      </w:tr>
      <w:tr w:rsidR="005B4FC0" w:rsidRPr="00BA5195" w:rsidTr="00677530">
        <w:trPr>
          <w:trHeight w:val="1445"/>
          <w:jc w:val="center"/>
        </w:trPr>
        <w:tc>
          <w:tcPr>
            <w:tcW w:w="2451" w:type="dxa"/>
            <w:vAlign w:val="center"/>
          </w:tcPr>
          <w:p w:rsidR="005B4FC0" w:rsidRPr="00BA5195" w:rsidRDefault="005B4FC0">
            <w:pPr>
              <w:adjustRightInd w:val="0"/>
              <w:snapToGrid w:val="0"/>
              <w:ind w:leftChars="-39" w:left="-82" w:rightChars="-22" w:right="-46"/>
              <w:jc w:val="center"/>
              <w:rPr>
                <w:rFonts w:asciiTheme="minorEastAsia" w:eastAsiaTheme="minorEastAsia" w:hAnsiTheme="minorEastAsia" w:cs="仿宋_GB2312"/>
                <w:szCs w:val="21"/>
              </w:rPr>
            </w:pPr>
            <w:r>
              <w:rPr>
                <w:rFonts w:asciiTheme="minorEastAsia" w:eastAsiaTheme="minorEastAsia" w:hAnsiTheme="minorEastAsia" w:cs="仿宋_GB2312"/>
                <w:szCs w:val="21"/>
              </w:rPr>
              <w:t>沈阳润田食品饮料有限公司改扩建环评交钥匙工程</w:t>
            </w:r>
          </w:p>
        </w:tc>
        <w:tc>
          <w:tcPr>
            <w:tcW w:w="1844" w:type="dxa"/>
            <w:vAlign w:val="center"/>
          </w:tcPr>
          <w:p w:rsidR="005B4FC0" w:rsidRPr="00BA5195" w:rsidRDefault="005B4FC0">
            <w:pPr>
              <w:adjustRightInd w:val="0"/>
              <w:snapToGrid w:val="0"/>
              <w:ind w:leftChars="-39" w:left="-82" w:rightChars="-22" w:right="-46"/>
              <w:jc w:val="center"/>
              <w:rPr>
                <w:rFonts w:asciiTheme="minorEastAsia" w:eastAsiaTheme="minorEastAsia" w:hAnsiTheme="minorEastAsia" w:cs="仿宋_GB2312"/>
                <w:szCs w:val="21"/>
              </w:rPr>
            </w:pPr>
            <w:r w:rsidRPr="00BA5195">
              <w:rPr>
                <w:rFonts w:asciiTheme="minorEastAsia" w:eastAsiaTheme="minorEastAsia" w:hAnsiTheme="minorEastAsia" w:cs="仿宋_GB2312" w:hint="eastAsia"/>
                <w:szCs w:val="21"/>
              </w:rPr>
              <w:t>小写：</w:t>
            </w:r>
          </w:p>
          <w:p w:rsidR="005B4FC0" w:rsidRPr="00BA5195" w:rsidRDefault="005B4FC0">
            <w:pPr>
              <w:adjustRightInd w:val="0"/>
              <w:snapToGrid w:val="0"/>
              <w:ind w:leftChars="-39" w:left="-82" w:rightChars="-22" w:right="-46"/>
              <w:jc w:val="center"/>
              <w:rPr>
                <w:rFonts w:asciiTheme="minorEastAsia" w:eastAsiaTheme="minorEastAsia" w:hAnsiTheme="minorEastAsia" w:cs="仿宋_GB2312"/>
                <w:szCs w:val="21"/>
              </w:rPr>
            </w:pPr>
            <w:r w:rsidRPr="00BA5195">
              <w:rPr>
                <w:rFonts w:asciiTheme="minorEastAsia" w:eastAsiaTheme="minorEastAsia" w:hAnsiTheme="minorEastAsia" w:cs="仿宋_GB2312" w:hint="eastAsia"/>
                <w:szCs w:val="21"/>
              </w:rPr>
              <w:t>大写：</w:t>
            </w:r>
          </w:p>
        </w:tc>
        <w:tc>
          <w:tcPr>
            <w:tcW w:w="1134" w:type="dxa"/>
            <w:vAlign w:val="center"/>
          </w:tcPr>
          <w:p w:rsidR="005B4FC0" w:rsidRPr="00BA5195" w:rsidRDefault="005B4FC0">
            <w:pPr>
              <w:adjustRightInd w:val="0"/>
              <w:snapToGrid w:val="0"/>
              <w:ind w:leftChars="-39" w:left="-82" w:rightChars="-22" w:right="-46"/>
              <w:jc w:val="center"/>
              <w:rPr>
                <w:rFonts w:asciiTheme="minorEastAsia" w:eastAsiaTheme="minorEastAsia" w:hAnsiTheme="minorEastAsia" w:cs="仿宋_GB2312"/>
                <w:szCs w:val="21"/>
              </w:rPr>
            </w:pPr>
          </w:p>
        </w:tc>
        <w:tc>
          <w:tcPr>
            <w:tcW w:w="1276" w:type="dxa"/>
            <w:vAlign w:val="center"/>
          </w:tcPr>
          <w:p w:rsidR="005B4FC0" w:rsidRPr="00BA5195" w:rsidRDefault="005B4FC0">
            <w:pPr>
              <w:adjustRightInd w:val="0"/>
              <w:snapToGrid w:val="0"/>
              <w:ind w:leftChars="-39" w:left="-82" w:rightChars="-22" w:right="-46"/>
              <w:jc w:val="center"/>
              <w:rPr>
                <w:rFonts w:asciiTheme="minorEastAsia" w:eastAsiaTheme="minorEastAsia" w:hAnsiTheme="minorEastAsia" w:cs="仿宋_GB2312"/>
                <w:szCs w:val="21"/>
              </w:rPr>
            </w:pPr>
          </w:p>
        </w:tc>
        <w:tc>
          <w:tcPr>
            <w:tcW w:w="1601" w:type="dxa"/>
            <w:vAlign w:val="center"/>
          </w:tcPr>
          <w:p w:rsidR="00BD4CB6" w:rsidRDefault="00BD4CB6" w:rsidP="00677530">
            <w:pPr>
              <w:adjustRightInd w:val="0"/>
              <w:snapToGrid w:val="0"/>
              <w:ind w:left="34" w:rightChars="-22" w:right="-46" w:hangingChars="16" w:hanging="34"/>
              <w:rPr>
                <w:rFonts w:asciiTheme="minorEastAsia" w:eastAsiaTheme="minorEastAsia" w:hAnsiTheme="minorEastAsia" w:cs="仿宋_GB2312"/>
                <w:szCs w:val="21"/>
              </w:rPr>
            </w:pPr>
            <w:r>
              <w:rPr>
                <w:rFonts w:asciiTheme="minorEastAsia" w:eastAsiaTheme="minorEastAsia" w:hAnsiTheme="minorEastAsia" w:cs="仿宋_GB2312" w:hint="eastAsia"/>
                <w:szCs w:val="21"/>
              </w:rPr>
              <w:t>税率：</w:t>
            </w:r>
          </w:p>
          <w:p w:rsidR="00BD4CB6" w:rsidRPr="00BD4CB6" w:rsidRDefault="00BD4CB6" w:rsidP="00677530">
            <w:pPr>
              <w:adjustRightInd w:val="0"/>
              <w:snapToGrid w:val="0"/>
              <w:ind w:leftChars="-39" w:left="-82" w:rightChars="-22" w:right="-46" w:firstLineChars="50" w:firstLine="105"/>
              <w:rPr>
                <w:rFonts w:asciiTheme="minorEastAsia" w:eastAsiaTheme="minorEastAsia" w:hAnsiTheme="minorEastAsia" w:cs="仿宋_GB2312"/>
                <w:szCs w:val="21"/>
              </w:rPr>
            </w:pPr>
            <w:r>
              <w:rPr>
                <w:rFonts w:hint="eastAsia"/>
              </w:rPr>
              <w:t>发票类型：</w:t>
            </w:r>
          </w:p>
        </w:tc>
      </w:tr>
    </w:tbl>
    <w:p w:rsidR="00D053EA" w:rsidRPr="00BA5195" w:rsidRDefault="00D053EA">
      <w:pPr>
        <w:adjustRightInd w:val="0"/>
        <w:snapToGrid w:val="0"/>
        <w:spacing w:line="360" w:lineRule="auto"/>
        <w:ind w:rightChars="50" w:right="105"/>
        <w:jc w:val="left"/>
        <w:rPr>
          <w:rFonts w:asciiTheme="minorEastAsia" w:eastAsiaTheme="minorEastAsia" w:hAnsiTheme="minorEastAsia" w:cs="仿宋_GB2312"/>
          <w:szCs w:val="21"/>
        </w:rPr>
      </w:pPr>
    </w:p>
    <w:p w:rsidR="00D053EA" w:rsidRDefault="00E64EE9">
      <w:pPr>
        <w:adjustRightInd w:val="0"/>
        <w:snapToGrid w:val="0"/>
        <w:spacing w:line="360" w:lineRule="auto"/>
        <w:ind w:rightChars="50" w:right="105"/>
        <w:jc w:val="left"/>
        <w:rPr>
          <w:rFonts w:asciiTheme="minorEastAsia" w:eastAsiaTheme="minorEastAsia" w:hAnsiTheme="minorEastAsia" w:cs="仿宋_GB2312"/>
          <w:szCs w:val="21"/>
        </w:rPr>
      </w:pPr>
      <w:r w:rsidRPr="00BA5195">
        <w:rPr>
          <w:rFonts w:asciiTheme="minorEastAsia" w:eastAsiaTheme="minorEastAsia" w:hAnsiTheme="minorEastAsia" w:cs="仿宋_GB2312" w:hint="eastAsia"/>
          <w:szCs w:val="21"/>
        </w:rPr>
        <w:t>注：1、此表中，响应总价应和服务价格明细表的总价相一致。</w:t>
      </w:r>
    </w:p>
    <w:p w:rsidR="005B4FC0" w:rsidRPr="005B4FC0" w:rsidRDefault="005B4FC0" w:rsidP="005B4FC0">
      <w:pPr>
        <w:pStyle w:val="2"/>
        <w:ind w:leftChars="0" w:left="0" w:firstLineChars="0" w:firstLine="0"/>
      </w:pPr>
      <w:r>
        <w:rPr>
          <w:rFonts w:hint="eastAsia"/>
        </w:rPr>
        <w:t xml:space="preserve">    2</w:t>
      </w:r>
      <w:r>
        <w:rPr>
          <w:rFonts w:hint="eastAsia"/>
        </w:rPr>
        <w:t>、表中报价为邀标单位完成此次环评所有项目费用（不含治理措施工程费用）。</w:t>
      </w:r>
    </w:p>
    <w:p w:rsidR="00D053EA" w:rsidRPr="00BA5195" w:rsidRDefault="00D053EA">
      <w:pPr>
        <w:adjustRightInd w:val="0"/>
        <w:snapToGrid w:val="0"/>
        <w:spacing w:line="360" w:lineRule="auto"/>
        <w:ind w:rightChars="50" w:right="105"/>
        <w:jc w:val="left"/>
        <w:rPr>
          <w:rFonts w:asciiTheme="minorEastAsia" w:eastAsiaTheme="minorEastAsia" w:hAnsiTheme="minorEastAsia" w:cs="仿宋_GB2312"/>
          <w:szCs w:val="21"/>
        </w:rPr>
      </w:pPr>
    </w:p>
    <w:p w:rsidR="00D053EA" w:rsidRPr="00BA5195" w:rsidRDefault="00D053EA">
      <w:pPr>
        <w:adjustRightInd w:val="0"/>
        <w:snapToGrid w:val="0"/>
        <w:spacing w:line="360" w:lineRule="auto"/>
        <w:ind w:rightChars="50" w:right="105"/>
        <w:jc w:val="left"/>
        <w:rPr>
          <w:rFonts w:asciiTheme="minorEastAsia" w:eastAsiaTheme="minorEastAsia" w:hAnsiTheme="minorEastAsia" w:cs="仿宋_GB2312"/>
          <w:szCs w:val="21"/>
        </w:rPr>
      </w:pPr>
    </w:p>
    <w:p w:rsidR="00D053EA" w:rsidRPr="00BA5195" w:rsidRDefault="00D053EA">
      <w:pPr>
        <w:adjustRightInd w:val="0"/>
        <w:snapToGrid w:val="0"/>
        <w:spacing w:line="360" w:lineRule="auto"/>
        <w:ind w:rightChars="50" w:right="105"/>
        <w:jc w:val="left"/>
        <w:rPr>
          <w:rFonts w:asciiTheme="minorEastAsia" w:eastAsiaTheme="minorEastAsia" w:hAnsiTheme="minorEastAsia" w:cs="仿宋_GB2312"/>
          <w:szCs w:val="21"/>
        </w:rPr>
      </w:pPr>
    </w:p>
    <w:p w:rsidR="00D053EA" w:rsidRPr="00BA5195" w:rsidRDefault="00D053EA">
      <w:pPr>
        <w:adjustRightInd w:val="0"/>
        <w:snapToGrid w:val="0"/>
        <w:spacing w:line="360" w:lineRule="auto"/>
        <w:ind w:rightChars="50" w:right="105"/>
        <w:jc w:val="left"/>
        <w:rPr>
          <w:rFonts w:asciiTheme="minorEastAsia" w:eastAsiaTheme="minorEastAsia" w:hAnsiTheme="minorEastAsia" w:cs="仿宋_GB2312"/>
          <w:szCs w:val="21"/>
        </w:rPr>
      </w:pPr>
    </w:p>
    <w:p w:rsidR="00D053EA" w:rsidRPr="00BA5195" w:rsidRDefault="00CE3848">
      <w:pPr>
        <w:adjustRightInd w:val="0"/>
        <w:snapToGrid w:val="0"/>
        <w:spacing w:line="480" w:lineRule="auto"/>
        <w:ind w:rightChars="50" w:right="105"/>
        <w:jc w:val="left"/>
        <w:rPr>
          <w:rFonts w:asciiTheme="minorEastAsia" w:eastAsiaTheme="minorEastAsia" w:hAnsiTheme="minorEastAsia" w:cs="仿宋_GB2312"/>
          <w:szCs w:val="21"/>
          <w:u w:val="single"/>
        </w:rPr>
      </w:pPr>
      <w:r w:rsidRPr="00BA5195">
        <w:rPr>
          <w:rFonts w:asciiTheme="minorEastAsia" w:eastAsiaTheme="minorEastAsia" w:hAnsiTheme="minorEastAsia" w:cs="仿宋_GB2312" w:hint="eastAsia"/>
          <w:szCs w:val="21"/>
        </w:rPr>
        <w:t>投标方</w:t>
      </w:r>
      <w:r w:rsidR="00E64EE9" w:rsidRPr="00BA5195">
        <w:rPr>
          <w:rFonts w:asciiTheme="minorEastAsia" w:eastAsiaTheme="minorEastAsia" w:hAnsiTheme="minorEastAsia" w:cs="仿宋_GB2312" w:hint="eastAsia"/>
          <w:szCs w:val="21"/>
        </w:rPr>
        <w:t>(加盖单位公章):</w:t>
      </w:r>
      <w:r w:rsidR="00E64EE9" w:rsidRPr="00BA5195">
        <w:rPr>
          <w:rFonts w:asciiTheme="minorEastAsia" w:eastAsiaTheme="minorEastAsia" w:hAnsiTheme="minorEastAsia" w:cs="仿宋_GB2312" w:hint="eastAsia"/>
          <w:szCs w:val="21"/>
          <w:u w:val="single"/>
        </w:rPr>
        <w:t xml:space="preserve">               </w:t>
      </w:r>
    </w:p>
    <w:p w:rsidR="00D053EA" w:rsidRPr="00BA5195" w:rsidRDefault="00E64EE9">
      <w:pPr>
        <w:adjustRightInd w:val="0"/>
        <w:snapToGrid w:val="0"/>
        <w:spacing w:line="480" w:lineRule="auto"/>
        <w:ind w:rightChars="50" w:right="105"/>
        <w:jc w:val="left"/>
        <w:rPr>
          <w:rFonts w:asciiTheme="minorEastAsia" w:eastAsiaTheme="minorEastAsia" w:hAnsiTheme="minorEastAsia" w:cs="仿宋_GB2312"/>
          <w:szCs w:val="21"/>
          <w:u w:val="single"/>
        </w:rPr>
      </w:pPr>
      <w:r w:rsidRPr="00BA5195">
        <w:rPr>
          <w:rFonts w:asciiTheme="minorEastAsia" w:eastAsiaTheme="minorEastAsia" w:hAnsiTheme="minorEastAsia" w:cs="仿宋_GB2312" w:hint="eastAsia"/>
          <w:szCs w:val="21"/>
        </w:rPr>
        <w:t>法定代表人（或非法人组织负责人）或其</w:t>
      </w:r>
      <w:r w:rsidRPr="00BA5195">
        <w:rPr>
          <w:rFonts w:asciiTheme="minorEastAsia" w:eastAsiaTheme="minorEastAsia" w:hAnsiTheme="minorEastAsia" w:cs="仿宋_GB2312" w:hint="eastAsia"/>
        </w:rPr>
        <w:t>授权委托人(签字或盖章)</w:t>
      </w:r>
      <w:r w:rsidRPr="00BA5195">
        <w:rPr>
          <w:rFonts w:asciiTheme="minorEastAsia" w:eastAsiaTheme="minorEastAsia" w:hAnsiTheme="minorEastAsia" w:cs="仿宋_GB2312" w:hint="eastAsia"/>
          <w:szCs w:val="21"/>
        </w:rPr>
        <w:t>:</w:t>
      </w:r>
      <w:r w:rsidRPr="00BA5195">
        <w:rPr>
          <w:rFonts w:asciiTheme="minorEastAsia" w:eastAsiaTheme="minorEastAsia" w:hAnsiTheme="minorEastAsia" w:cs="仿宋_GB2312" w:hint="eastAsia"/>
          <w:szCs w:val="21"/>
          <w:u w:val="single"/>
        </w:rPr>
        <w:t xml:space="preserve">               </w:t>
      </w:r>
    </w:p>
    <w:p w:rsidR="00D053EA" w:rsidRPr="00BA5195" w:rsidRDefault="00E64EE9">
      <w:pPr>
        <w:adjustRightInd w:val="0"/>
        <w:snapToGrid w:val="0"/>
        <w:spacing w:line="480" w:lineRule="auto"/>
        <w:ind w:rightChars="50" w:right="105"/>
        <w:jc w:val="left"/>
        <w:rPr>
          <w:rFonts w:asciiTheme="minorEastAsia" w:eastAsiaTheme="minorEastAsia" w:hAnsiTheme="minorEastAsia" w:cs="仿宋_GB2312"/>
          <w:szCs w:val="21"/>
        </w:rPr>
      </w:pPr>
      <w:r w:rsidRPr="00BA5195">
        <w:rPr>
          <w:rFonts w:asciiTheme="minorEastAsia" w:eastAsiaTheme="minorEastAsia" w:hAnsiTheme="minorEastAsia" w:cs="仿宋_GB2312" w:hint="eastAsia"/>
          <w:szCs w:val="21"/>
        </w:rPr>
        <w:t>日期:</w:t>
      </w:r>
      <w:r w:rsidRPr="00BA5195">
        <w:rPr>
          <w:rFonts w:asciiTheme="minorEastAsia" w:eastAsiaTheme="minorEastAsia" w:hAnsiTheme="minorEastAsia" w:cs="仿宋_GB2312" w:hint="eastAsia"/>
          <w:szCs w:val="21"/>
          <w:u w:val="single"/>
        </w:rPr>
        <w:t xml:space="preserve">                     </w:t>
      </w:r>
    </w:p>
    <w:p w:rsidR="00D053EA" w:rsidRDefault="00D053EA">
      <w:pPr>
        <w:adjustRightInd w:val="0"/>
        <w:snapToGrid w:val="0"/>
        <w:spacing w:line="360" w:lineRule="auto"/>
        <w:ind w:rightChars="50" w:right="105"/>
        <w:jc w:val="left"/>
        <w:rPr>
          <w:rFonts w:ascii="仿宋_GB2312" w:eastAsia="仿宋_GB2312" w:hAnsi="仿宋_GB2312" w:cs="仿宋_GB2312"/>
          <w:szCs w:val="21"/>
        </w:rPr>
      </w:pPr>
    </w:p>
    <w:p w:rsidR="00D053EA" w:rsidRDefault="00E64EE9">
      <w:pPr>
        <w:widowControl/>
        <w:jc w:val="left"/>
        <w:outlineLvl w:val="1"/>
        <w:rPr>
          <w:rFonts w:ascii="仿宋_GB2312" w:eastAsia="仿宋_GB2312" w:hAnsi="仿宋_GB2312" w:cs="仿宋_GB2312"/>
          <w:b/>
          <w:bCs/>
          <w:sz w:val="28"/>
          <w:szCs w:val="28"/>
        </w:rPr>
      </w:pPr>
      <w:r>
        <w:rPr>
          <w:rFonts w:ascii="仿宋_GB2312" w:eastAsia="仿宋_GB2312" w:hAnsi="仿宋_GB2312" w:cs="仿宋_GB2312" w:hint="eastAsia"/>
          <w:szCs w:val="21"/>
        </w:rPr>
        <w:br w:type="page"/>
      </w:r>
    </w:p>
    <w:p w:rsidR="00D053EA" w:rsidRDefault="00E64EE9">
      <w:pPr>
        <w:widowControl/>
        <w:spacing w:line="390" w:lineRule="atLeast"/>
        <w:jc w:val="center"/>
        <w:rPr>
          <w:rFonts w:cs="宋体"/>
          <w:b/>
          <w:bCs/>
          <w:color w:val="333333"/>
          <w:kern w:val="0"/>
          <w:sz w:val="44"/>
        </w:rPr>
      </w:pPr>
      <w:r>
        <w:rPr>
          <w:rFonts w:cs="宋体" w:hint="eastAsia"/>
          <w:b/>
          <w:bCs/>
          <w:color w:val="333333"/>
          <w:kern w:val="0"/>
          <w:sz w:val="44"/>
        </w:rPr>
        <w:lastRenderedPageBreak/>
        <w:t>服务价格明细表</w:t>
      </w:r>
    </w:p>
    <w:p w:rsidR="00D053EA" w:rsidRDefault="00E64EE9">
      <w:pPr>
        <w:adjustRightInd w:val="0"/>
        <w:snapToGrid w:val="0"/>
        <w:spacing w:line="360" w:lineRule="auto"/>
        <w:ind w:rightChars="50" w:right="105"/>
        <w:jc w:val="left"/>
        <w:rPr>
          <w:rFonts w:ascii="仿宋_GB2312" w:eastAsia="仿宋_GB2312" w:hAnsi="仿宋_GB2312" w:cs="仿宋_GB2312"/>
          <w:b/>
          <w:bCs/>
          <w:szCs w:val="21"/>
        </w:rPr>
      </w:pPr>
      <w:r>
        <w:rPr>
          <w:rFonts w:ascii="仿宋_GB2312" w:eastAsia="仿宋_GB2312" w:hAnsi="仿宋_GB2312" w:cs="仿宋_GB2312" w:hint="eastAsia"/>
          <w:b/>
          <w:bCs/>
          <w:szCs w:val="21"/>
        </w:rPr>
        <w:t xml:space="preserve">                                                      报价单位：</w:t>
      </w:r>
    </w:p>
    <w:tbl>
      <w:tblPr>
        <w:tblW w:w="9368" w:type="dxa"/>
        <w:jc w:val="center"/>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0"/>
        <w:gridCol w:w="2638"/>
        <w:gridCol w:w="1134"/>
        <w:gridCol w:w="965"/>
        <w:gridCol w:w="850"/>
        <w:gridCol w:w="1134"/>
        <w:gridCol w:w="1707"/>
      </w:tblGrid>
      <w:tr w:rsidR="00B81C44" w:rsidTr="00F82B00">
        <w:trPr>
          <w:trHeight w:val="556"/>
          <w:jc w:val="center"/>
        </w:trPr>
        <w:tc>
          <w:tcPr>
            <w:tcW w:w="940" w:type="dxa"/>
            <w:vAlign w:val="center"/>
          </w:tcPr>
          <w:p w:rsidR="00B81C44" w:rsidRDefault="00B81C44" w:rsidP="00355E10">
            <w:pPr>
              <w:adjustRightInd w:val="0"/>
              <w:snapToGrid w:val="0"/>
              <w:ind w:leftChars="-31" w:left="-65" w:rightChars="-22" w:right="-46"/>
              <w:jc w:val="center"/>
              <w:rPr>
                <w:rFonts w:ascii="仿宋_GB2312" w:eastAsia="仿宋_GB2312" w:hAnsi="仿宋_GB2312" w:cs="仿宋_GB2312"/>
                <w:szCs w:val="21"/>
              </w:rPr>
            </w:pPr>
            <w:r>
              <w:rPr>
                <w:rFonts w:ascii="仿宋_GB2312" w:eastAsia="仿宋_GB2312" w:hAnsi="仿宋_GB2312" w:cs="仿宋_GB2312" w:hint="eastAsia"/>
                <w:szCs w:val="21"/>
              </w:rPr>
              <w:t>序号</w:t>
            </w:r>
          </w:p>
        </w:tc>
        <w:tc>
          <w:tcPr>
            <w:tcW w:w="2638" w:type="dxa"/>
            <w:vAlign w:val="center"/>
          </w:tcPr>
          <w:p w:rsidR="00B81C44" w:rsidRDefault="00B81C44" w:rsidP="00355E10">
            <w:pPr>
              <w:adjustRightInd w:val="0"/>
              <w:snapToGrid w:val="0"/>
              <w:ind w:leftChars="-31" w:left="-65" w:rightChars="-22" w:right="-46"/>
              <w:jc w:val="center"/>
              <w:rPr>
                <w:rFonts w:ascii="仿宋_GB2312" w:eastAsia="仿宋_GB2312" w:hAnsi="仿宋_GB2312" w:cs="仿宋_GB2312"/>
                <w:szCs w:val="21"/>
              </w:rPr>
            </w:pPr>
            <w:r>
              <w:rPr>
                <w:rFonts w:ascii="仿宋_GB2312" w:eastAsia="仿宋_GB2312" w:hAnsi="仿宋_GB2312" w:cs="仿宋_GB2312" w:hint="eastAsia"/>
                <w:szCs w:val="21"/>
              </w:rPr>
              <w:t>服务名称</w:t>
            </w:r>
          </w:p>
        </w:tc>
        <w:tc>
          <w:tcPr>
            <w:tcW w:w="1134" w:type="dxa"/>
            <w:vAlign w:val="center"/>
          </w:tcPr>
          <w:p w:rsidR="00B81C44" w:rsidRDefault="00B81C44" w:rsidP="00355E10">
            <w:pPr>
              <w:adjustRightInd w:val="0"/>
              <w:snapToGrid w:val="0"/>
              <w:ind w:rightChars="-22" w:right="-46"/>
              <w:jc w:val="center"/>
              <w:rPr>
                <w:rFonts w:ascii="仿宋_GB2312" w:eastAsia="仿宋_GB2312" w:hAnsi="仿宋_GB2312" w:cs="仿宋_GB2312"/>
                <w:szCs w:val="21"/>
              </w:rPr>
            </w:pPr>
            <w:r>
              <w:rPr>
                <w:rFonts w:ascii="仿宋_GB2312" w:eastAsia="仿宋_GB2312" w:hAnsi="仿宋_GB2312" w:cs="仿宋_GB2312" w:hint="eastAsia"/>
                <w:szCs w:val="21"/>
              </w:rPr>
              <w:t>单价</w:t>
            </w:r>
          </w:p>
        </w:tc>
        <w:tc>
          <w:tcPr>
            <w:tcW w:w="965" w:type="dxa"/>
            <w:vAlign w:val="center"/>
          </w:tcPr>
          <w:p w:rsidR="00B81C44" w:rsidRDefault="00B81C44" w:rsidP="00355E10">
            <w:pPr>
              <w:adjustRightInd w:val="0"/>
              <w:snapToGrid w:val="0"/>
              <w:ind w:rightChars="-22" w:right="-46"/>
              <w:jc w:val="center"/>
              <w:rPr>
                <w:rFonts w:ascii="仿宋_GB2312" w:eastAsia="仿宋_GB2312" w:hAnsi="仿宋_GB2312" w:cs="仿宋_GB2312"/>
                <w:szCs w:val="21"/>
              </w:rPr>
            </w:pPr>
            <w:r>
              <w:rPr>
                <w:rFonts w:ascii="仿宋_GB2312" w:eastAsia="仿宋_GB2312" w:hAnsi="仿宋_GB2312" w:cs="仿宋_GB2312" w:hint="eastAsia"/>
                <w:szCs w:val="21"/>
              </w:rPr>
              <w:t>总价</w:t>
            </w:r>
          </w:p>
        </w:tc>
        <w:tc>
          <w:tcPr>
            <w:tcW w:w="850" w:type="dxa"/>
            <w:vAlign w:val="center"/>
          </w:tcPr>
          <w:p w:rsidR="00B81C44" w:rsidRDefault="00B81C44" w:rsidP="00355E10">
            <w:pPr>
              <w:adjustRightInd w:val="0"/>
              <w:snapToGrid w:val="0"/>
              <w:ind w:rightChars="-22" w:right="-46"/>
              <w:jc w:val="center"/>
              <w:rPr>
                <w:rFonts w:ascii="仿宋_GB2312" w:eastAsia="仿宋_GB2312" w:hAnsi="仿宋_GB2312" w:cs="仿宋_GB2312"/>
                <w:szCs w:val="21"/>
              </w:rPr>
            </w:pPr>
            <w:r>
              <w:rPr>
                <w:rFonts w:ascii="仿宋_GB2312" w:eastAsia="仿宋_GB2312" w:hAnsi="仿宋_GB2312" w:cs="仿宋_GB2312" w:hint="eastAsia"/>
                <w:szCs w:val="21"/>
              </w:rPr>
              <w:t>税率</w:t>
            </w:r>
          </w:p>
        </w:tc>
        <w:tc>
          <w:tcPr>
            <w:tcW w:w="1134" w:type="dxa"/>
            <w:vAlign w:val="center"/>
          </w:tcPr>
          <w:p w:rsidR="00B81C44" w:rsidRPr="00B81C44" w:rsidRDefault="00B81C44" w:rsidP="00355E10">
            <w:pPr>
              <w:pStyle w:val="2"/>
              <w:ind w:leftChars="0" w:left="0" w:firstLineChars="0" w:firstLine="0"/>
              <w:jc w:val="center"/>
            </w:pPr>
            <w:r>
              <w:rPr>
                <w:rFonts w:hint="eastAsia"/>
              </w:rPr>
              <w:t>发票类型</w:t>
            </w:r>
          </w:p>
        </w:tc>
        <w:tc>
          <w:tcPr>
            <w:tcW w:w="1707" w:type="dxa"/>
            <w:vAlign w:val="center"/>
          </w:tcPr>
          <w:p w:rsidR="00B81C44" w:rsidRDefault="00B81C44" w:rsidP="00355E10">
            <w:pPr>
              <w:adjustRightInd w:val="0"/>
              <w:snapToGrid w:val="0"/>
              <w:ind w:rightChars="-22" w:right="-46" w:firstLineChars="150" w:firstLine="315"/>
              <w:jc w:val="center"/>
              <w:rPr>
                <w:rFonts w:ascii="仿宋_GB2312" w:eastAsia="仿宋_GB2312" w:hAnsi="仿宋_GB2312" w:cs="仿宋_GB2312"/>
                <w:szCs w:val="21"/>
              </w:rPr>
            </w:pPr>
            <w:r>
              <w:rPr>
                <w:rFonts w:ascii="仿宋_GB2312" w:eastAsia="仿宋_GB2312" w:hAnsi="仿宋_GB2312" w:cs="仿宋_GB2312" w:hint="eastAsia"/>
                <w:szCs w:val="21"/>
              </w:rPr>
              <w:t>备注</w:t>
            </w:r>
          </w:p>
        </w:tc>
      </w:tr>
      <w:tr w:rsidR="00F82B00" w:rsidTr="00F82B00">
        <w:trPr>
          <w:trHeight w:val="556"/>
          <w:jc w:val="center"/>
        </w:trPr>
        <w:tc>
          <w:tcPr>
            <w:tcW w:w="940" w:type="dxa"/>
            <w:vAlign w:val="center"/>
          </w:tcPr>
          <w:p w:rsidR="00F82B00" w:rsidRDefault="00F82B00">
            <w:pPr>
              <w:adjustRightInd w:val="0"/>
              <w:snapToGrid w:val="0"/>
              <w:ind w:rightChars="50" w:right="105"/>
              <w:jc w:val="center"/>
              <w:rPr>
                <w:rFonts w:ascii="仿宋_GB2312" w:eastAsia="仿宋_GB2312" w:hAnsi="仿宋_GB2312" w:cs="仿宋_GB2312"/>
                <w:szCs w:val="21"/>
              </w:rPr>
            </w:pPr>
            <w:r>
              <w:rPr>
                <w:rFonts w:ascii="仿宋_GB2312" w:eastAsia="仿宋_GB2312" w:hAnsi="仿宋_GB2312" w:cs="仿宋_GB2312" w:hint="eastAsia"/>
                <w:szCs w:val="21"/>
              </w:rPr>
              <w:t>1</w:t>
            </w:r>
          </w:p>
        </w:tc>
        <w:tc>
          <w:tcPr>
            <w:tcW w:w="2638" w:type="dxa"/>
            <w:vAlign w:val="center"/>
          </w:tcPr>
          <w:p w:rsidR="00F82B00" w:rsidRDefault="00F82B00" w:rsidP="004E57C7">
            <w:pPr>
              <w:ind w:leftChars="66" w:left="139"/>
              <w:rPr>
                <w:rFonts w:ascii="仿宋_GB2312" w:eastAsia="仿宋_GB2312" w:hAnsi="仿宋_GB2312" w:cs="仿宋_GB2312"/>
                <w:szCs w:val="21"/>
              </w:rPr>
            </w:pPr>
            <w:r>
              <w:rPr>
                <w:rFonts w:ascii="宋体" w:hAnsi="宋体" w:hint="eastAsia"/>
                <w:sz w:val="24"/>
              </w:rPr>
              <w:t>环境影响改扩建环评</w:t>
            </w:r>
          </w:p>
        </w:tc>
        <w:tc>
          <w:tcPr>
            <w:tcW w:w="1134" w:type="dxa"/>
            <w:vAlign w:val="center"/>
          </w:tcPr>
          <w:p w:rsidR="00F82B00" w:rsidRDefault="00F82B00">
            <w:pPr>
              <w:adjustRightInd w:val="0"/>
              <w:snapToGrid w:val="0"/>
              <w:ind w:rightChars="50" w:right="105"/>
              <w:jc w:val="center"/>
              <w:rPr>
                <w:rFonts w:ascii="仿宋_GB2312" w:eastAsia="仿宋_GB2312" w:hAnsi="仿宋_GB2312" w:cs="仿宋_GB2312"/>
                <w:szCs w:val="21"/>
              </w:rPr>
            </w:pPr>
          </w:p>
        </w:tc>
        <w:tc>
          <w:tcPr>
            <w:tcW w:w="965" w:type="dxa"/>
            <w:vAlign w:val="center"/>
          </w:tcPr>
          <w:p w:rsidR="00F82B00" w:rsidRDefault="00F82B00">
            <w:pPr>
              <w:adjustRightInd w:val="0"/>
              <w:snapToGrid w:val="0"/>
              <w:ind w:rightChars="50" w:right="105"/>
              <w:jc w:val="center"/>
              <w:rPr>
                <w:rFonts w:ascii="仿宋_GB2312" w:eastAsia="仿宋_GB2312" w:hAnsi="仿宋_GB2312" w:cs="仿宋_GB2312"/>
                <w:szCs w:val="21"/>
              </w:rPr>
            </w:pPr>
          </w:p>
        </w:tc>
        <w:tc>
          <w:tcPr>
            <w:tcW w:w="850" w:type="dxa"/>
          </w:tcPr>
          <w:p w:rsidR="00F82B00" w:rsidRDefault="00F82B00">
            <w:pPr>
              <w:adjustRightInd w:val="0"/>
              <w:snapToGrid w:val="0"/>
              <w:ind w:rightChars="50" w:right="105"/>
              <w:jc w:val="center"/>
              <w:rPr>
                <w:rFonts w:ascii="仿宋_GB2312" w:eastAsia="仿宋_GB2312" w:hAnsi="仿宋_GB2312" w:cs="仿宋_GB2312"/>
                <w:szCs w:val="21"/>
              </w:rPr>
            </w:pPr>
          </w:p>
        </w:tc>
        <w:tc>
          <w:tcPr>
            <w:tcW w:w="1134" w:type="dxa"/>
          </w:tcPr>
          <w:p w:rsidR="00F82B00" w:rsidRDefault="00F82B00">
            <w:pPr>
              <w:adjustRightInd w:val="0"/>
              <w:snapToGrid w:val="0"/>
              <w:ind w:rightChars="50" w:right="105"/>
              <w:jc w:val="center"/>
              <w:rPr>
                <w:rFonts w:ascii="仿宋_GB2312" w:eastAsia="仿宋_GB2312" w:hAnsi="仿宋_GB2312" w:cs="仿宋_GB2312"/>
                <w:szCs w:val="21"/>
              </w:rPr>
            </w:pPr>
          </w:p>
        </w:tc>
        <w:tc>
          <w:tcPr>
            <w:tcW w:w="1707" w:type="dxa"/>
            <w:vAlign w:val="center"/>
          </w:tcPr>
          <w:p w:rsidR="00F82B00" w:rsidRDefault="00F82B00">
            <w:pPr>
              <w:rPr>
                <w:rFonts w:ascii="宋体" w:hAnsi="宋体" w:cs="宋体"/>
                <w:color w:val="000000"/>
                <w:szCs w:val="21"/>
              </w:rPr>
            </w:pPr>
            <w:r>
              <w:rPr>
                <w:rFonts w:hint="eastAsia"/>
                <w:color w:val="000000"/>
                <w:szCs w:val="21"/>
              </w:rPr>
              <w:t>费用包括：</w:t>
            </w:r>
            <w:r>
              <w:rPr>
                <w:color w:val="000000"/>
                <w:szCs w:val="21"/>
              </w:rPr>
              <w:t xml:space="preserve">           </w:t>
            </w:r>
            <w:r>
              <w:rPr>
                <w:rFonts w:hint="eastAsia"/>
                <w:color w:val="000000"/>
                <w:szCs w:val="21"/>
              </w:rPr>
              <w:t xml:space="preserve">      </w:t>
            </w:r>
            <w:r>
              <w:rPr>
                <w:color w:val="000000"/>
                <w:szCs w:val="21"/>
              </w:rPr>
              <w:t>1</w:t>
            </w:r>
            <w:r>
              <w:rPr>
                <w:rFonts w:hint="eastAsia"/>
                <w:color w:val="000000"/>
                <w:szCs w:val="21"/>
              </w:rPr>
              <w:t>、环境监测</w:t>
            </w:r>
            <w:r>
              <w:rPr>
                <w:color w:val="000000"/>
                <w:szCs w:val="21"/>
              </w:rPr>
              <w:t xml:space="preserve">                    2</w:t>
            </w:r>
            <w:r>
              <w:rPr>
                <w:rFonts w:hint="eastAsia"/>
                <w:color w:val="000000"/>
                <w:szCs w:val="21"/>
              </w:rPr>
              <w:t>、环评报告编制</w:t>
            </w:r>
            <w:r>
              <w:rPr>
                <w:color w:val="000000"/>
                <w:szCs w:val="21"/>
              </w:rPr>
              <w:t xml:space="preserve">             3</w:t>
            </w:r>
            <w:r>
              <w:rPr>
                <w:rFonts w:hint="eastAsia"/>
                <w:color w:val="000000"/>
                <w:szCs w:val="21"/>
              </w:rPr>
              <w:t>、专家评审</w:t>
            </w:r>
          </w:p>
        </w:tc>
      </w:tr>
      <w:tr w:rsidR="00F82B00" w:rsidTr="00F82B00">
        <w:trPr>
          <w:trHeight w:val="556"/>
          <w:jc w:val="center"/>
        </w:trPr>
        <w:tc>
          <w:tcPr>
            <w:tcW w:w="940" w:type="dxa"/>
            <w:vAlign w:val="center"/>
          </w:tcPr>
          <w:p w:rsidR="00F82B00" w:rsidRDefault="00F82B00">
            <w:pPr>
              <w:adjustRightInd w:val="0"/>
              <w:snapToGrid w:val="0"/>
              <w:ind w:rightChars="50" w:right="105"/>
              <w:jc w:val="center"/>
              <w:rPr>
                <w:rFonts w:ascii="仿宋_GB2312" w:eastAsia="仿宋_GB2312" w:hAnsi="仿宋_GB2312" w:cs="仿宋_GB2312"/>
                <w:szCs w:val="21"/>
              </w:rPr>
            </w:pPr>
            <w:r>
              <w:rPr>
                <w:rFonts w:ascii="仿宋_GB2312" w:eastAsia="仿宋_GB2312" w:hAnsi="仿宋_GB2312" w:cs="仿宋_GB2312" w:hint="eastAsia"/>
                <w:szCs w:val="21"/>
              </w:rPr>
              <w:t>2</w:t>
            </w:r>
          </w:p>
        </w:tc>
        <w:tc>
          <w:tcPr>
            <w:tcW w:w="2638" w:type="dxa"/>
            <w:vAlign w:val="center"/>
          </w:tcPr>
          <w:p w:rsidR="00F82B00" w:rsidRDefault="00F82B00">
            <w:pPr>
              <w:adjustRightInd w:val="0"/>
              <w:snapToGrid w:val="0"/>
              <w:ind w:rightChars="50" w:right="105"/>
              <w:jc w:val="center"/>
              <w:rPr>
                <w:rFonts w:ascii="仿宋_GB2312" w:eastAsia="仿宋_GB2312" w:hAnsi="仿宋_GB2312" w:cs="仿宋_GB2312"/>
                <w:szCs w:val="21"/>
              </w:rPr>
            </w:pPr>
            <w:r>
              <w:rPr>
                <w:rFonts w:ascii="宋体" w:hAnsi="宋体" w:hint="eastAsia"/>
                <w:sz w:val="24"/>
              </w:rPr>
              <w:t>环境应急预案</w:t>
            </w:r>
          </w:p>
        </w:tc>
        <w:tc>
          <w:tcPr>
            <w:tcW w:w="1134" w:type="dxa"/>
            <w:vAlign w:val="center"/>
          </w:tcPr>
          <w:p w:rsidR="00F82B00" w:rsidRDefault="00F82B00">
            <w:pPr>
              <w:adjustRightInd w:val="0"/>
              <w:snapToGrid w:val="0"/>
              <w:ind w:rightChars="50" w:right="105"/>
              <w:jc w:val="center"/>
              <w:rPr>
                <w:rFonts w:ascii="仿宋_GB2312" w:eastAsia="仿宋_GB2312" w:hAnsi="仿宋_GB2312" w:cs="仿宋_GB2312"/>
                <w:szCs w:val="21"/>
              </w:rPr>
            </w:pPr>
          </w:p>
        </w:tc>
        <w:tc>
          <w:tcPr>
            <w:tcW w:w="965" w:type="dxa"/>
            <w:vAlign w:val="center"/>
          </w:tcPr>
          <w:p w:rsidR="00F82B00" w:rsidRDefault="00F82B00">
            <w:pPr>
              <w:adjustRightInd w:val="0"/>
              <w:snapToGrid w:val="0"/>
              <w:ind w:rightChars="50" w:right="105"/>
              <w:jc w:val="center"/>
              <w:rPr>
                <w:rFonts w:ascii="仿宋_GB2312" w:eastAsia="仿宋_GB2312" w:hAnsi="仿宋_GB2312" w:cs="仿宋_GB2312"/>
                <w:szCs w:val="21"/>
              </w:rPr>
            </w:pPr>
          </w:p>
        </w:tc>
        <w:tc>
          <w:tcPr>
            <w:tcW w:w="850" w:type="dxa"/>
          </w:tcPr>
          <w:p w:rsidR="00F82B00" w:rsidRDefault="00F82B00">
            <w:pPr>
              <w:adjustRightInd w:val="0"/>
              <w:snapToGrid w:val="0"/>
              <w:ind w:rightChars="50" w:right="105"/>
              <w:jc w:val="center"/>
              <w:rPr>
                <w:rFonts w:ascii="仿宋_GB2312" w:eastAsia="仿宋_GB2312" w:hAnsi="仿宋_GB2312" w:cs="仿宋_GB2312"/>
                <w:szCs w:val="21"/>
              </w:rPr>
            </w:pPr>
          </w:p>
        </w:tc>
        <w:tc>
          <w:tcPr>
            <w:tcW w:w="1134" w:type="dxa"/>
          </w:tcPr>
          <w:p w:rsidR="00F82B00" w:rsidRDefault="00F82B00">
            <w:pPr>
              <w:adjustRightInd w:val="0"/>
              <w:snapToGrid w:val="0"/>
              <w:ind w:rightChars="50" w:right="105"/>
              <w:jc w:val="center"/>
              <w:rPr>
                <w:rFonts w:ascii="仿宋_GB2312" w:eastAsia="仿宋_GB2312" w:hAnsi="仿宋_GB2312" w:cs="仿宋_GB2312"/>
                <w:szCs w:val="21"/>
              </w:rPr>
            </w:pPr>
          </w:p>
        </w:tc>
        <w:tc>
          <w:tcPr>
            <w:tcW w:w="1707" w:type="dxa"/>
            <w:vAlign w:val="center"/>
          </w:tcPr>
          <w:p w:rsidR="00F82B00" w:rsidRDefault="00F82B00">
            <w:pPr>
              <w:rPr>
                <w:rFonts w:ascii="宋体" w:hAnsi="宋体" w:cs="宋体"/>
                <w:color w:val="000000"/>
                <w:szCs w:val="21"/>
              </w:rPr>
            </w:pPr>
            <w:r>
              <w:rPr>
                <w:rFonts w:hint="eastAsia"/>
                <w:color w:val="000000"/>
                <w:szCs w:val="21"/>
              </w:rPr>
              <w:t>费用包括：</w:t>
            </w:r>
            <w:r>
              <w:rPr>
                <w:color w:val="000000"/>
                <w:szCs w:val="21"/>
              </w:rPr>
              <w:t xml:space="preserve">                      1</w:t>
            </w:r>
            <w:r>
              <w:rPr>
                <w:rFonts w:hint="eastAsia"/>
                <w:color w:val="000000"/>
                <w:szCs w:val="21"/>
              </w:rPr>
              <w:t>、预案编制</w:t>
            </w:r>
            <w:r>
              <w:rPr>
                <w:color w:val="000000"/>
                <w:szCs w:val="21"/>
              </w:rPr>
              <w:t xml:space="preserve">                    2</w:t>
            </w:r>
            <w:r>
              <w:rPr>
                <w:rFonts w:hint="eastAsia"/>
                <w:color w:val="000000"/>
                <w:szCs w:val="21"/>
              </w:rPr>
              <w:t>、专家评审</w:t>
            </w:r>
            <w:r>
              <w:rPr>
                <w:color w:val="000000"/>
                <w:szCs w:val="21"/>
              </w:rPr>
              <w:t xml:space="preserve">     </w:t>
            </w:r>
          </w:p>
        </w:tc>
      </w:tr>
      <w:tr w:rsidR="00F82B00" w:rsidTr="00F82B00">
        <w:trPr>
          <w:trHeight w:val="556"/>
          <w:jc w:val="center"/>
        </w:trPr>
        <w:tc>
          <w:tcPr>
            <w:tcW w:w="940" w:type="dxa"/>
            <w:vAlign w:val="center"/>
          </w:tcPr>
          <w:p w:rsidR="00F82B00" w:rsidRDefault="00F82B00">
            <w:pPr>
              <w:adjustRightInd w:val="0"/>
              <w:snapToGrid w:val="0"/>
              <w:ind w:rightChars="50" w:right="105"/>
              <w:jc w:val="center"/>
              <w:rPr>
                <w:rFonts w:ascii="仿宋_GB2312" w:eastAsia="仿宋_GB2312" w:hAnsi="仿宋_GB2312" w:cs="仿宋_GB2312"/>
                <w:szCs w:val="21"/>
              </w:rPr>
            </w:pPr>
            <w:r>
              <w:rPr>
                <w:rFonts w:ascii="仿宋_GB2312" w:eastAsia="仿宋_GB2312" w:hAnsi="仿宋_GB2312" w:cs="仿宋_GB2312" w:hint="eastAsia"/>
                <w:szCs w:val="21"/>
              </w:rPr>
              <w:t>3</w:t>
            </w:r>
          </w:p>
        </w:tc>
        <w:tc>
          <w:tcPr>
            <w:tcW w:w="2638" w:type="dxa"/>
            <w:vAlign w:val="center"/>
          </w:tcPr>
          <w:p w:rsidR="00F82B00" w:rsidRDefault="00F82B00">
            <w:pPr>
              <w:adjustRightInd w:val="0"/>
              <w:snapToGrid w:val="0"/>
              <w:ind w:rightChars="50" w:right="105"/>
              <w:jc w:val="center"/>
              <w:rPr>
                <w:rFonts w:ascii="仿宋_GB2312" w:eastAsia="仿宋_GB2312" w:hAnsi="仿宋_GB2312" w:cs="仿宋_GB2312"/>
                <w:szCs w:val="21"/>
              </w:rPr>
            </w:pPr>
            <w:r>
              <w:rPr>
                <w:rFonts w:ascii="宋体" w:hAnsi="宋体" w:hint="eastAsia"/>
                <w:sz w:val="24"/>
              </w:rPr>
              <w:t>排污许可证申报</w:t>
            </w:r>
          </w:p>
        </w:tc>
        <w:tc>
          <w:tcPr>
            <w:tcW w:w="1134" w:type="dxa"/>
            <w:vAlign w:val="center"/>
          </w:tcPr>
          <w:p w:rsidR="00F82B00" w:rsidRDefault="00F82B00">
            <w:pPr>
              <w:adjustRightInd w:val="0"/>
              <w:snapToGrid w:val="0"/>
              <w:ind w:rightChars="50" w:right="105"/>
              <w:jc w:val="center"/>
              <w:rPr>
                <w:rFonts w:ascii="仿宋_GB2312" w:eastAsia="仿宋_GB2312" w:hAnsi="仿宋_GB2312" w:cs="仿宋_GB2312"/>
                <w:szCs w:val="21"/>
              </w:rPr>
            </w:pPr>
          </w:p>
        </w:tc>
        <w:tc>
          <w:tcPr>
            <w:tcW w:w="965" w:type="dxa"/>
            <w:vAlign w:val="center"/>
          </w:tcPr>
          <w:p w:rsidR="00F82B00" w:rsidRDefault="00F82B00">
            <w:pPr>
              <w:adjustRightInd w:val="0"/>
              <w:snapToGrid w:val="0"/>
              <w:ind w:rightChars="50" w:right="105"/>
              <w:jc w:val="center"/>
              <w:rPr>
                <w:rFonts w:ascii="仿宋_GB2312" w:eastAsia="仿宋_GB2312" w:hAnsi="仿宋_GB2312" w:cs="仿宋_GB2312"/>
                <w:szCs w:val="21"/>
              </w:rPr>
            </w:pPr>
          </w:p>
        </w:tc>
        <w:tc>
          <w:tcPr>
            <w:tcW w:w="850" w:type="dxa"/>
          </w:tcPr>
          <w:p w:rsidR="00F82B00" w:rsidRDefault="00F82B00">
            <w:pPr>
              <w:adjustRightInd w:val="0"/>
              <w:snapToGrid w:val="0"/>
              <w:ind w:rightChars="50" w:right="105"/>
              <w:jc w:val="center"/>
              <w:rPr>
                <w:rFonts w:ascii="仿宋_GB2312" w:eastAsia="仿宋_GB2312" w:hAnsi="仿宋_GB2312" w:cs="仿宋_GB2312"/>
                <w:szCs w:val="21"/>
              </w:rPr>
            </w:pPr>
          </w:p>
        </w:tc>
        <w:tc>
          <w:tcPr>
            <w:tcW w:w="1134" w:type="dxa"/>
          </w:tcPr>
          <w:p w:rsidR="00F82B00" w:rsidRDefault="00F82B00">
            <w:pPr>
              <w:adjustRightInd w:val="0"/>
              <w:snapToGrid w:val="0"/>
              <w:ind w:rightChars="50" w:right="105"/>
              <w:jc w:val="center"/>
              <w:rPr>
                <w:rFonts w:ascii="仿宋_GB2312" w:eastAsia="仿宋_GB2312" w:hAnsi="仿宋_GB2312" w:cs="仿宋_GB2312"/>
                <w:szCs w:val="21"/>
              </w:rPr>
            </w:pPr>
          </w:p>
        </w:tc>
        <w:tc>
          <w:tcPr>
            <w:tcW w:w="1707" w:type="dxa"/>
            <w:vAlign w:val="center"/>
          </w:tcPr>
          <w:p w:rsidR="00F82B00" w:rsidRDefault="00F82B00">
            <w:pPr>
              <w:rPr>
                <w:rFonts w:ascii="宋体" w:hAnsi="宋体" w:cs="宋体"/>
                <w:color w:val="000000"/>
                <w:szCs w:val="21"/>
              </w:rPr>
            </w:pPr>
            <w:r>
              <w:rPr>
                <w:rFonts w:hint="eastAsia"/>
                <w:color w:val="000000"/>
                <w:szCs w:val="21"/>
              </w:rPr>
              <w:t>费用包括：</w:t>
            </w:r>
            <w:r>
              <w:rPr>
                <w:rFonts w:hint="eastAsia"/>
                <w:color w:val="000000"/>
                <w:szCs w:val="21"/>
              </w:rPr>
              <w:t xml:space="preserve">            </w:t>
            </w:r>
            <w:r>
              <w:rPr>
                <w:rFonts w:hint="eastAsia"/>
                <w:color w:val="000000"/>
                <w:szCs w:val="21"/>
              </w:rPr>
              <w:t>编制申请材料取得排污许可证</w:t>
            </w:r>
            <w:r>
              <w:rPr>
                <w:color w:val="000000"/>
                <w:szCs w:val="21"/>
              </w:rPr>
              <w:t xml:space="preserve">      </w:t>
            </w:r>
          </w:p>
        </w:tc>
      </w:tr>
      <w:tr w:rsidR="00F82B00" w:rsidTr="00F82B00">
        <w:trPr>
          <w:trHeight w:val="556"/>
          <w:jc w:val="center"/>
        </w:trPr>
        <w:tc>
          <w:tcPr>
            <w:tcW w:w="940" w:type="dxa"/>
            <w:vAlign w:val="center"/>
          </w:tcPr>
          <w:p w:rsidR="00F82B00" w:rsidRDefault="00F82B00">
            <w:pPr>
              <w:adjustRightInd w:val="0"/>
              <w:snapToGrid w:val="0"/>
              <w:ind w:rightChars="50" w:right="105"/>
              <w:jc w:val="center"/>
              <w:rPr>
                <w:rFonts w:ascii="仿宋_GB2312" w:eastAsia="仿宋_GB2312" w:hAnsi="仿宋_GB2312" w:cs="仿宋_GB2312"/>
                <w:szCs w:val="21"/>
              </w:rPr>
            </w:pPr>
            <w:r>
              <w:rPr>
                <w:rFonts w:ascii="仿宋_GB2312" w:eastAsia="仿宋_GB2312" w:hAnsi="仿宋_GB2312" w:cs="仿宋_GB2312" w:hint="eastAsia"/>
                <w:szCs w:val="21"/>
              </w:rPr>
              <w:t>4</w:t>
            </w:r>
          </w:p>
        </w:tc>
        <w:tc>
          <w:tcPr>
            <w:tcW w:w="2638" w:type="dxa"/>
            <w:vAlign w:val="center"/>
          </w:tcPr>
          <w:p w:rsidR="00F82B00" w:rsidRDefault="00F82B00">
            <w:pPr>
              <w:adjustRightInd w:val="0"/>
              <w:snapToGrid w:val="0"/>
              <w:ind w:rightChars="50" w:right="105"/>
              <w:jc w:val="center"/>
              <w:rPr>
                <w:rFonts w:ascii="仿宋_GB2312" w:eastAsia="仿宋_GB2312" w:hAnsi="仿宋_GB2312" w:cs="仿宋_GB2312"/>
                <w:szCs w:val="21"/>
              </w:rPr>
            </w:pPr>
            <w:r>
              <w:rPr>
                <w:rFonts w:ascii="宋体" w:hAnsi="宋体" w:hint="eastAsia"/>
                <w:sz w:val="24"/>
              </w:rPr>
              <w:t>改扩建竣工验收报告</w:t>
            </w:r>
          </w:p>
        </w:tc>
        <w:tc>
          <w:tcPr>
            <w:tcW w:w="1134" w:type="dxa"/>
            <w:vAlign w:val="center"/>
          </w:tcPr>
          <w:p w:rsidR="00F82B00" w:rsidRDefault="00F82B00">
            <w:pPr>
              <w:adjustRightInd w:val="0"/>
              <w:snapToGrid w:val="0"/>
              <w:ind w:rightChars="50" w:right="105"/>
              <w:jc w:val="center"/>
              <w:rPr>
                <w:rFonts w:ascii="仿宋_GB2312" w:eastAsia="仿宋_GB2312" w:hAnsi="仿宋_GB2312" w:cs="仿宋_GB2312"/>
                <w:szCs w:val="21"/>
              </w:rPr>
            </w:pPr>
          </w:p>
        </w:tc>
        <w:tc>
          <w:tcPr>
            <w:tcW w:w="965" w:type="dxa"/>
            <w:vAlign w:val="center"/>
          </w:tcPr>
          <w:p w:rsidR="00F82B00" w:rsidRDefault="00F82B00">
            <w:pPr>
              <w:adjustRightInd w:val="0"/>
              <w:snapToGrid w:val="0"/>
              <w:ind w:rightChars="50" w:right="105"/>
              <w:jc w:val="center"/>
              <w:rPr>
                <w:rFonts w:ascii="仿宋_GB2312" w:eastAsia="仿宋_GB2312" w:hAnsi="仿宋_GB2312" w:cs="仿宋_GB2312"/>
                <w:szCs w:val="21"/>
              </w:rPr>
            </w:pPr>
          </w:p>
        </w:tc>
        <w:tc>
          <w:tcPr>
            <w:tcW w:w="850" w:type="dxa"/>
          </w:tcPr>
          <w:p w:rsidR="00F82B00" w:rsidRDefault="00F82B00">
            <w:pPr>
              <w:adjustRightInd w:val="0"/>
              <w:snapToGrid w:val="0"/>
              <w:ind w:rightChars="50" w:right="105"/>
              <w:jc w:val="center"/>
              <w:rPr>
                <w:rFonts w:ascii="仿宋_GB2312" w:eastAsia="仿宋_GB2312" w:hAnsi="仿宋_GB2312" w:cs="仿宋_GB2312"/>
                <w:szCs w:val="21"/>
              </w:rPr>
            </w:pPr>
          </w:p>
        </w:tc>
        <w:tc>
          <w:tcPr>
            <w:tcW w:w="1134" w:type="dxa"/>
          </w:tcPr>
          <w:p w:rsidR="00F82B00" w:rsidRDefault="00F82B00">
            <w:pPr>
              <w:adjustRightInd w:val="0"/>
              <w:snapToGrid w:val="0"/>
              <w:ind w:rightChars="50" w:right="105"/>
              <w:jc w:val="center"/>
              <w:rPr>
                <w:rFonts w:ascii="仿宋_GB2312" w:eastAsia="仿宋_GB2312" w:hAnsi="仿宋_GB2312" w:cs="仿宋_GB2312"/>
                <w:szCs w:val="21"/>
              </w:rPr>
            </w:pPr>
          </w:p>
        </w:tc>
        <w:tc>
          <w:tcPr>
            <w:tcW w:w="1707" w:type="dxa"/>
            <w:vAlign w:val="center"/>
          </w:tcPr>
          <w:p w:rsidR="00F82B00" w:rsidRDefault="00F82B00">
            <w:pPr>
              <w:rPr>
                <w:rFonts w:ascii="宋体" w:hAnsi="宋体" w:cs="宋体"/>
                <w:color w:val="000000"/>
                <w:szCs w:val="21"/>
              </w:rPr>
            </w:pPr>
            <w:r>
              <w:rPr>
                <w:rFonts w:hint="eastAsia"/>
                <w:color w:val="000000"/>
                <w:szCs w:val="21"/>
              </w:rPr>
              <w:t>费用包括：</w:t>
            </w:r>
            <w:r>
              <w:rPr>
                <w:color w:val="000000"/>
                <w:szCs w:val="21"/>
              </w:rPr>
              <w:t xml:space="preserve">                      1</w:t>
            </w:r>
            <w:r>
              <w:rPr>
                <w:rFonts w:hint="eastAsia"/>
                <w:color w:val="000000"/>
                <w:szCs w:val="21"/>
              </w:rPr>
              <w:t>、验收监测</w:t>
            </w:r>
            <w:r>
              <w:rPr>
                <w:color w:val="000000"/>
                <w:szCs w:val="21"/>
              </w:rPr>
              <w:t xml:space="preserve">                    2</w:t>
            </w:r>
            <w:r>
              <w:rPr>
                <w:rFonts w:hint="eastAsia"/>
                <w:color w:val="000000"/>
                <w:szCs w:val="21"/>
              </w:rPr>
              <w:t>、验收报告编制</w:t>
            </w:r>
            <w:r>
              <w:rPr>
                <w:color w:val="000000"/>
                <w:szCs w:val="21"/>
              </w:rPr>
              <w:t xml:space="preserve">             3</w:t>
            </w:r>
            <w:r>
              <w:rPr>
                <w:rFonts w:hint="eastAsia"/>
                <w:color w:val="000000"/>
                <w:szCs w:val="21"/>
              </w:rPr>
              <w:t>、专家评审</w:t>
            </w:r>
          </w:p>
        </w:tc>
      </w:tr>
      <w:tr w:rsidR="00B81C44" w:rsidTr="00F82B00">
        <w:trPr>
          <w:trHeight w:val="556"/>
          <w:jc w:val="center"/>
        </w:trPr>
        <w:tc>
          <w:tcPr>
            <w:tcW w:w="940" w:type="dxa"/>
            <w:vAlign w:val="center"/>
          </w:tcPr>
          <w:p w:rsidR="00B81C44" w:rsidRDefault="00B81C44">
            <w:pPr>
              <w:adjustRightInd w:val="0"/>
              <w:snapToGrid w:val="0"/>
              <w:ind w:rightChars="50" w:right="105"/>
              <w:jc w:val="center"/>
              <w:rPr>
                <w:rFonts w:ascii="仿宋_GB2312" w:eastAsia="仿宋_GB2312" w:hAnsi="仿宋_GB2312" w:cs="仿宋_GB2312"/>
                <w:szCs w:val="21"/>
              </w:rPr>
            </w:pPr>
          </w:p>
        </w:tc>
        <w:tc>
          <w:tcPr>
            <w:tcW w:w="2638" w:type="dxa"/>
            <w:vAlign w:val="center"/>
          </w:tcPr>
          <w:p w:rsidR="00B81C44" w:rsidRPr="008916A4" w:rsidRDefault="00B81C44">
            <w:pPr>
              <w:adjustRightInd w:val="0"/>
              <w:snapToGrid w:val="0"/>
              <w:ind w:rightChars="50" w:right="105"/>
              <w:jc w:val="center"/>
              <w:rPr>
                <w:rFonts w:ascii="仿宋_GB2312" w:eastAsia="仿宋_GB2312" w:hAnsi="仿宋_GB2312" w:cs="仿宋_GB2312"/>
                <w:color w:val="000000" w:themeColor="text1"/>
                <w:szCs w:val="21"/>
              </w:rPr>
            </w:pPr>
            <w:r w:rsidRPr="008916A4">
              <w:rPr>
                <w:rFonts w:ascii="仿宋_GB2312" w:eastAsia="仿宋_GB2312" w:hAnsi="仿宋_GB2312" w:cs="仿宋_GB2312"/>
                <w:color w:val="000000" w:themeColor="text1"/>
                <w:szCs w:val="21"/>
              </w:rPr>
              <w:t>等</w:t>
            </w:r>
          </w:p>
        </w:tc>
        <w:tc>
          <w:tcPr>
            <w:tcW w:w="1134" w:type="dxa"/>
            <w:vAlign w:val="center"/>
          </w:tcPr>
          <w:p w:rsidR="00B81C44" w:rsidRDefault="00B81C44">
            <w:pPr>
              <w:adjustRightInd w:val="0"/>
              <w:snapToGrid w:val="0"/>
              <w:ind w:rightChars="50" w:right="105"/>
              <w:jc w:val="center"/>
              <w:rPr>
                <w:rFonts w:ascii="仿宋_GB2312" w:eastAsia="仿宋_GB2312" w:hAnsi="仿宋_GB2312" w:cs="仿宋_GB2312"/>
                <w:szCs w:val="21"/>
              </w:rPr>
            </w:pPr>
          </w:p>
        </w:tc>
        <w:tc>
          <w:tcPr>
            <w:tcW w:w="965" w:type="dxa"/>
            <w:vAlign w:val="center"/>
          </w:tcPr>
          <w:p w:rsidR="00B81C44" w:rsidRDefault="00B81C44">
            <w:pPr>
              <w:adjustRightInd w:val="0"/>
              <w:snapToGrid w:val="0"/>
              <w:ind w:rightChars="50" w:right="105"/>
              <w:jc w:val="center"/>
              <w:rPr>
                <w:rFonts w:ascii="仿宋_GB2312" w:eastAsia="仿宋_GB2312" w:hAnsi="仿宋_GB2312" w:cs="仿宋_GB2312"/>
                <w:szCs w:val="21"/>
              </w:rPr>
            </w:pPr>
          </w:p>
        </w:tc>
        <w:tc>
          <w:tcPr>
            <w:tcW w:w="850" w:type="dxa"/>
          </w:tcPr>
          <w:p w:rsidR="00B81C44" w:rsidRDefault="00B81C44">
            <w:pPr>
              <w:adjustRightInd w:val="0"/>
              <w:snapToGrid w:val="0"/>
              <w:ind w:rightChars="50" w:right="105"/>
              <w:jc w:val="center"/>
              <w:rPr>
                <w:rFonts w:ascii="仿宋_GB2312" w:eastAsia="仿宋_GB2312" w:hAnsi="仿宋_GB2312" w:cs="仿宋_GB2312"/>
                <w:szCs w:val="21"/>
              </w:rPr>
            </w:pPr>
          </w:p>
        </w:tc>
        <w:tc>
          <w:tcPr>
            <w:tcW w:w="1134" w:type="dxa"/>
          </w:tcPr>
          <w:p w:rsidR="00B81C44" w:rsidRDefault="00B81C44">
            <w:pPr>
              <w:adjustRightInd w:val="0"/>
              <w:snapToGrid w:val="0"/>
              <w:ind w:rightChars="50" w:right="105"/>
              <w:jc w:val="center"/>
              <w:rPr>
                <w:rFonts w:ascii="仿宋_GB2312" w:eastAsia="仿宋_GB2312" w:hAnsi="仿宋_GB2312" w:cs="仿宋_GB2312"/>
                <w:szCs w:val="21"/>
              </w:rPr>
            </w:pPr>
          </w:p>
        </w:tc>
        <w:tc>
          <w:tcPr>
            <w:tcW w:w="1707" w:type="dxa"/>
            <w:vAlign w:val="center"/>
          </w:tcPr>
          <w:p w:rsidR="00B81C44" w:rsidRDefault="00B81C44">
            <w:pPr>
              <w:adjustRightInd w:val="0"/>
              <w:snapToGrid w:val="0"/>
              <w:ind w:rightChars="50" w:right="105"/>
              <w:jc w:val="center"/>
              <w:rPr>
                <w:rFonts w:ascii="仿宋_GB2312" w:eastAsia="仿宋_GB2312" w:hAnsi="仿宋_GB2312" w:cs="仿宋_GB2312"/>
                <w:szCs w:val="21"/>
              </w:rPr>
            </w:pPr>
          </w:p>
        </w:tc>
      </w:tr>
      <w:tr w:rsidR="00B81C44" w:rsidTr="00F82B00">
        <w:trPr>
          <w:trHeight w:val="556"/>
          <w:jc w:val="center"/>
        </w:trPr>
        <w:tc>
          <w:tcPr>
            <w:tcW w:w="940" w:type="dxa"/>
            <w:vAlign w:val="center"/>
          </w:tcPr>
          <w:p w:rsidR="00B81C44" w:rsidRDefault="00B81C44">
            <w:pPr>
              <w:adjustRightInd w:val="0"/>
              <w:snapToGrid w:val="0"/>
              <w:ind w:rightChars="50" w:right="105"/>
              <w:jc w:val="center"/>
              <w:rPr>
                <w:rFonts w:ascii="仿宋_GB2312" w:eastAsia="仿宋_GB2312" w:hAnsi="仿宋_GB2312" w:cs="仿宋_GB2312"/>
                <w:szCs w:val="21"/>
              </w:rPr>
            </w:pPr>
          </w:p>
        </w:tc>
        <w:tc>
          <w:tcPr>
            <w:tcW w:w="2638" w:type="dxa"/>
            <w:vAlign w:val="center"/>
          </w:tcPr>
          <w:p w:rsidR="00B81C44" w:rsidRDefault="00B81C44">
            <w:pPr>
              <w:adjustRightInd w:val="0"/>
              <w:snapToGrid w:val="0"/>
              <w:ind w:rightChars="50" w:right="105"/>
              <w:jc w:val="center"/>
              <w:rPr>
                <w:rFonts w:ascii="仿宋_GB2312" w:eastAsia="仿宋_GB2312" w:hAnsi="仿宋_GB2312" w:cs="仿宋_GB2312"/>
                <w:szCs w:val="21"/>
              </w:rPr>
            </w:pPr>
          </w:p>
        </w:tc>
        <w:tc>
          <w:tcPr>
            <w:tcW w:w="1134" w:type="dxa"/>
            <w:vAlign w:val="center"/>
          </w:tcPr>
          <w:p w:rsidR="00B81C44" w:rsidRDefault="00B81C44">
            <w:pPr>
              <w:adjustRightInd w:val="0"/>
              <w:snapToGrid w:val="0"/>
              <w:ind w:rightChars="50" w:right="105"/>
              <w:jc w:val="center"/>
              <w:rPr>
                <w:rFonts w:ascii="仿宋_GB2312" w:eastAsia="仿宋_GB2312" w:hAnsi="仿宋_GB2312" w:cs="仿宋_GB2312"/>
                <w:szCs w:val="21"/>
              </w:rPr>
            </w:pPr>
          </w:p>
        </w:tc>
        <w:tc>
          <w:tcPr>
            <w:tcW w:w="965" w:type="dxa"/>
            <w:vAlign w:val="center"/>
          </w:tcPr>
          <w:p w:rsidR="00B81C44" w:rsidRDefault="00B81C44">
            <w:pPr>
              <w:adjustRightInd w:val="0"/>
              <w:snapToGrid w:val="0"/>
              <w:ind w:rightChars="50" w:right="105"/>
              <w:jc w:val="center"/>
              <w:rPr>
                <w:rFonts w:ascii="仿宋_GB2312" w:eastAsia="仿宋_GB2312" w:hAnsi="仿宋_GB2312" w:cs="仿宋_GB2312"/>
                <w:szCs w:val="21"/>
              </w:rPr>
            </w:pPr>
          </w:p>
        </w:tc>
        <w:tc>
          <w:tcPr>
            <w:tcW w:w="850" w:type="dxa"/>
          </w:tcPr>
          <w:p w:rsidR="00B81C44" w:rsidRDefault="00B81C44">
            <w:pPr>
              <w:adjustRightInd w:val="0"/>
              <w:snapToGrid w:val="0"/>
              <w:ind w:rightChars="50" w:right="105"/>
              <w:jc w:val="center"/>
              <w:rPr>
                <w:rFonts w:ascii="仿宋_GB2312" w:eastAsia="仿宋_GB2312" w:hAnsi="仿宋_GB2312" w:cs="仿宋_GB2312"/>
                <w:szCs w:val="21"/>
              </w:rPr>
            </w:pPr>
          </w:p>
        </w:tc>
        <w:tc>
          <w:tcPr>
            <w:tcW w:w="1134" w:type="dxa"/>
          </w:tcPr>
          <w:p w:rsidR="00B81C44" w:rsidRDefault="00B81C44">
            <w:pPr>
              <w:adjustRightInd w:val="0"/>
              <w:snapToGrid w:val="0"/>
              <w:ind w:rightChars="50" w:right="105"/>
              <w:jc w:val="center"/>
              <w:rPr>
                <w:rFonts w:ascii="仿宋_GB2312" w:eastAsia="仿宋_GB2312" w:hAnsi="仿宋_GB2312" w:cs="仿宋_GB2312"/>
                <w:szCs w:val="21"/>
              </w:rPr>
            </w:pPr>
          </w:p>
        </w:tc>
        <w:tc>
          <w:tcPr>
            <w:tcW w:w="1707" w:type="dxa"/>
            <w:vAlign w:val="center"/>
          </w:tcPr>
          <w:p w:rsidR="00B81C44" w:rsidRDefault="00B81C44">
            <w:pPr>
              <w:adjustRightInd w:val="0"/>
              <w:snapToGrid w:val="0"/>
              <w:ind w:rightChars="50" w:right="105"/>
              <w:jc w:val="center"/>
              <w:rPr>
                <w:rFonts w:ascii="仿宋_GB2312" w:eastAsia="仿宋_GB2312" w:hAnsi="仿宋_GB2312" w:cs="仿宋_GB2312"/>
                <w:szCs w:val="21"/>
              </w:rPr>
            </w:pPr>
          </w:p>
        </w:tc>
      </w:tr>
      <w:tr w:rsidR="00B81C44" w:rsidTr="00F82B00">
        <w:trPr>
          <w:trHeight w:val="556"/>
          <w:jc w:val="center"/>
        </w:trPr>
        <w:tc>
          <w:tcPr>
            <w:tcW w:w="940" w:type="dxa"/>
            <w:vAlign w:val="center"/>
          </w:tcPr>
          <w:p w:rsidR="00B81C44" w:rsidRDefault="00B81C44">
            <w:pPr>
              <w:adjustRightInd w:val="0"/>
              <w:snapToGrid w:val="0"/>
              <w:ind w:rightChars="50" w:right="105"/>
              <w:jc w:val="center"/>
              <w:rPr>
                <w:rFonts w:ascii="仿宋_GB2312" w:eastAsia="仿宋_GB2312" w:hAnsi="仿宋_GB2312" w:cs="仿宋_GB2312"/>
                <w:szCs w:val="21"/>
              </w:rPr>
            </w:pPr>
          </w:p>
        </w:tc>
        <w:tc>
          <w:tcPr>
            <w:tcW w:w="2638" w:type="dxa"/>
            <w:vAlign w:val="center"/>
          </w:tcPr>
          <w:p w:rsidR="00B81C44" w:rsidRDefault="00B81C44">
            <w:pPr>
              <w:adjustRightInd w:val="0"/>
              <w:snapToGrid w:val="0"/>
              <w:ind w:rightChars="50" w:right="105"/>
              <w:jc w:val="center"/>
              <w:rPr>
                <w:rFonts w:ascii="仿宋_GB2312" w:eastAsia="仿宋_GB2312" w:hAnsi="仿宋_GB2312" w:cs="仿宋_GB2312"/>
                <w:szCs w:val="21"/>
              </w:rPr>
            </w:pPr>
          </w:p>
        </w:tc>
        <w:tc>
          <w:tcPr>
            <w:tcW w:w="1134" w:type="dxa"/>
            <w:vAlign w:val="center"/>
          </w:tcPr>
          <w:p w:rsidR="00B81C44" w:rsidRDefault="00B81C44">
            <w:pPr>
              <w:adjustRightInd w:val="0"/>
              <w:snapToGrid w:val="0"/>
              <w:ind w:rightChars="50" w:right="105"/>
              <w:jc w:val="center"/>
              <w:rPr>
                <w:rFonts w:ascii="仿宋_GB2312" w:eastAsia="仿宋_GB2312" w:hAnsi="仿宋_GB2312" w:cs="仿宋_GB2312"/>
                <w:szCs w:val="21"/>
              </w:rPr>
            </w:pPr>
          </w:p>
        </w:tc>
        <w:tc>
          <w:tcPr>
            <w:tcW w:w="965" w:type="dxa"/>
            <w:vAlign w:val="center"/>
          </w:tcPr>
          <w:p w:rsidR="00B81C44" w:rsidRDefault="00B81C44">
            <w:pPr>
              <w:adjustRightInd w:val="0"/>
              <w:snapToGrid w:val="0"/>
              <w:ind w:rightChars="50" w:right="105"/>
              <w:jc w:val="center"/>
              <w:rPr>
                <w:rFonts w:ascii="仿宋_GB2312" w:eastAsia="仿宋_GB2312" w:hAnsi="仿宋_GB2312" w:cs="仿宋_GB2312"/>
                <w:szCs w:val="21"/>
              </w:rPr>
            </w:pPr>
          </w:p>
        </w:tc>
        <w:tc>
          <w:tcPr>
            <w:tcW w:w="850" w:type="dxa"/>
          </w:tcPr>
          <w:p w:rsidR="00B81C44" w:rsidRDefault="00B81C44">
            <w:pPr>
              <w:adjustRightInd w:val="0"/>
              <w:snapToGrid w:val="0"/>
              <w:ind w:rightChars="50" w:right="105"/>
              <w:jc w:val="center"/>
              <w:rPr>
                <w:rFonts w:ascii="仿宋_GB2312" w:eastAsia="仿宋_GB2312" w:hAnsi="仿宋_GB2312" w:cs="仿宋_GB2312"/>
                <w:szCs w:val="21"/>
              </w:rPr>
            </w:pPr>
          </w:p>
        </w:tc>
        <w:tc>
          <w:tcPr>
            <w:tcW w:w="1134" w:type="dxa"/>
          </w:tcPr>
          <w:p w:rsidR="00B81C44" w:rsidRDefault="00B81C44">
            <w:pPr>
              <w:adjustRightInd w:val="0"/>
              <w:snapToGrid w:val="0"/>
              <w:ind w:rightChars="50" w:right="105"/>
              <w:jc w:val="center"/>
              <w:rPr>
                <w:rFonts w:ascii="仿宋_GB2312" w:eastAsia="仿宋_GB2312" w:hAnsi="仿宋_GB2312" w:cs="仿宋_GB2312"/>
                <w:szCs w:val="21"/>
              </w:rPr>
            </w:pPr>
          </w:p>
        </w:tc>
        <w:tc>
          <w:tcPr>
            <w:tcW w:w="1707" w:type="dxa"/>
            <w:vAlign w:val="center"/>
          </w:tcPr>
          <w:p w:rsidR="00B81C44" w:rsidRDefault="00B81C44">
            <w:pPr>
              <w:adjustRightInd w:val="0"/>
              <w:snapToGrid w:val="0"/>
              <w:ind w:rightChars="50" w:right="105"/>
              <w:jc w:val="center"/>
              <w:rPr>
                <w:rFonts w:ascii="仿宋_GB2312" w:eastAsia="仿宋_GB2312" w:hAnsi="仿宋_GB2312" w:cs="仿宋_GB2312"/>
                <w:szCs w:val="21"/>
              </w:rPr>
            </w:pPr>
          </w:p>
        </w:tc>
      </w:tr>
      <w:tr w:rsidR="00B81C44" w:rsidTr="00F82B00">
        <w:trPr>
          <w:trHeight w:val="566"/>
          <w:jc w:val="center"/>
        </w:trPr>
        <w:tc>
          <w:tcPr>
            <w:tcW w:w="3578" w:type="dxa"/>
            <w:gridSpan w:val="2"/>
            <w:vAlign w:val="center"/>
          </w:tcPr>
          <w:p w:rsidR="00B81C44" w:rsidRDefault="00B81C44">
            <w:pPr>
              <w:adjustRightInd w:val="0"/>
              <w:snapToGrid w:val="0"/>
              <w:ind w:rightChars="50" w:right="105"/>
              <w:jc w:val="center"/>
              <w:rPr>
                <w:rFonts w:ascii="仿宋_GB2312" w:eastAsia="仿宋_GB2312" w:hAnsi="仿宋_GB2312" w:cs="仿宋_GB2312"/>
                <w:szCs w:val="21"/>
              </w:rPr>
            </w:pPr>
            <w:r>
              <w:rPr>
                <w:rFonts w:ascii="仿宋_GB2312" w:eastAsia="仿宋_GB2312" w:hAnsi="仿宋_GB2312" w:cs="仿宋_GB2312" w:hint="eastAsia"/>
                <w:szCs w:val="21"/>
              </w:rPr>
              <w:t>总价</w:t>
            </w:r>
          </w:p>
        </w:tc>
        <w:tc>
          <w:tcPr>
            <w:tcW w:w="1134" w:type="dxa"/>
            <w:vAlign w:val="center"/>
          </w:tcPr>
          <w:p w:rsidR="00B81C44" w:rsidRDefault="00B81C44">
            <w:pPr>
              <w:adjustRightInd w:val="0"/>
              <w:snapToGrid w:val="0"/>
              <w:ind w:rightChars="50" w:right="105"/>
              <w:jc w:val="center"/>
              <w:rPr>
                <w:rFonts w:ascii="仿宋_GB2312" w:eastAsia="仿宋_GB2312" w:hAnsi="仿宋_GB2312" w:cs="仿宋_GB2312"/>
                <w:szCs w:val="21"/>
              </w:rPr>
            </w:pPr>
          </w:p>
        </w:tc>
        <w:tc>
          <w:tcPr>
            <w:tcW w:w="965" w:type="dxa"/>
            <w:vAlign w:val="center"/>
          </w:tcPr>
          <w:p w:rsidR="00B81C44" w:rsidRDefault="00B81C44">
            <w:pPr>
              <w:adjustRightInd w:val="0"/>
              <w:snapToGrid w:val="0"/>
              <w:ind w:rightChars="50" w:right="105"/>
              <w:jc w:val="center"/>
              <w:rPr>
                <w:rFonts w:ascii="仿宋_GB2312" w:eastAsia="仿宋_GB2312" w:hAnsi="仿宋_GB2312" w:cs="仿宋_GB2312"/>
                <w:szCs w:val="21"/>
              </w:rPr>
            </w:pPr>
          </w:p>
        </w:tc>
        <w:tc>
          <w:tcPr>
            <w:tcW w:w="850" w:type="dxa"/>
          </w:tcPr>
          <w:p w:rsidR="00B81C44" w:rsidRDefault="00B81C44">
            <w:pPr>
              <w:adjustRightInd w:val="0"/>
              <w:snapToGrid w:val="0"/>
              <w:ind w:rightChars="50" w:right="105"/>
              <w:jc w:val="center"/>
              <w:rPr>
                <w:rFonts w:ascii="仿宋_GB2312" w:eastAsia="仿宋_GB2312" w:hAnsi="仿宋_GB2312" w:cs="仿宋_GB2312"/>
                <w:szCs w:val="21"/>
              </w:rPr>
            </w:pPr>
          </w:p>
        </w:tc>
        <w:tc>
          <w:tcPr>
            <w:tcW w:w="1134" w:type="dxa"/>
          </w:tcPr>
          <w:p w:rsidR="00B81C44" w:rsidRDefault="00B81C44">
            <w:pPr>
              <w:adjustRightInd w:val="0"/>
              <w:snapToGrid w:val="0"/>
              <w:ind w:rightChars="50" w:right="105"/>
              <w:jc w:val="center"/>
              <w:rPr>
                <w:rFonts w:ascii="仿宋_GB2312" w:eastAsia="仿宋_GB2312" w:hAnsi="仿宋_GB2312" w:cs="仿宋_GB2312"/>
                <w:szCs w:val="21"/>
              </w:rPr>
            </w:pPr>
          </w:p>
        </w:tc>
        <w:tc>
          <w:tcPr>
            <w:tcW w:w="1707" w:type="dxa"/>
            <w:vAlign w:val="center"/>
          </w:tcPr>
          <w:p w:rsidR="00B81C44" w:rsidRDefault="00B81C44">
            <w:pPr>
              <w:adjustRightInd w:val="0"/>
              <w:snapToGrid w:val="0"/>
              <w:ind w:rightChars="50" w:right="105"/>
              <w:jc w:val="center"/>
              <w:rPr>
                <w:rFonts w:ascii="仿宋_GB2312" w:eastAsia="仿宋_GB2312" w:hAnsi="仿宋_GB2312" w:cs="仿宋_GB2312"/>
                <w:szCs w:val="21"/>
              </w:rPr>
            </w:pPr>
          </w:p>
        </w:tc>
      </w:tr>
    </w:tbl>
    <w:p w:rsidR="00D053EA" w:rsidRDefault="00D053EA">
      <w:pPr>
        <w:adjustRightInd w:val="0"/>
        <w:snapToGrid w:val="0"/>
        <w:spacing w:line="360" w:lineRule="auto"/>
        <w:ind w:rightChars="50" w:right="105"/>
        <w:jc w:val="left"/>
        <w:rPr>
          <w:rFonts w:ascii="仿宋_GB2312" w:eastAsia="仿宋_GB2312" w:hAnsi="仿宋_GB2312" w:cs="仿宋_GB2312"/>
          <w:szCs w:val="21"/>
        </w:rPr>
      </w:pPr>
    </w:p>
    <w:p w:rsidR="00D053EA" w:rsidRDefault="00E64EE9">
      <w:pPr>
        <w:adjustRightInd w:val="0"/>
        <w:snapToGrid w:val="0"/>
        <w:spacing w:line="360" w:lineRule="auto"/>
        <w:ind w:rightChars="50" w:right="105" w:firstLineChars="200" w:firstLine="420"/>
        <w:jc w:val="left"/>
        <w:rPr>
          <w:rFonts w:ascii="仿宋_GB2312" w:eastAsia="仿宋_GB2312" w:hAnsi="仿宋_GB2312" w:cs="仿宋_GB2312"/>
          <w:szCs w:val="21"/>
        </w:rPr>
      </w:pPr>
      <w:r>
        <w:rPr>
          <w:rFonts w:ascii="仿宋_GB2312" w:eastAsia="仿宋_GB2312" w:hAnsi="仿宋_GB2312" w:cs="仿宋_GB2312" w:hint="eastAsia"/>
          <w:szCs w:val="21"/>
        </w:rPr>
        <w:t>注：1.此表中，总价应和报价一览表的</w:t>
      </w:r>
      <w:r w:rsidR="00E57CE4">
        <w:rPr>
          <w:rFonts w:ascii="仿宋_GB2312" w:eastAsia="仿宋_GB2312" w:hAnsi="仿宋_GB2312" w:cs="仿宋_GB2312" w:hint="eastAsia"/>
          <w:szCs w:val="21"/>
        </w:rPr>
        <w:t>投标</w:t>
      </w:r>
      <w:r>
        <w:rPr>
          <w:rFonts w:ascii="仿宋_GB2312" w:eastAsia="仿宋_GB2312" w:hAnsi="仿宋_GB2312" w:cs="仿宋_GB2312" w:hint="eastAsia"/>
          <w:szCs w:val="21"/>
        </w:rPr>
        <w:t>总价相一致。</w:t>
      </w:r>
    </w:p>
    <w:p w:rsidR="00D053EA" w:rsidRDefault="00E64EE9">
      <w:pPr>
        <w:adjustRightInd w:val="0"/>
        <w:snapToGrid w:val="0"/>
        <w:spacing w:line="360" w:lineRule="auto"/>
        <w:ind w:rightChars="50" w:right="105" w:firstLineChars="400" w:firstLine="840"/>
        <w:jc w:val="left"/>
        <w:rPr>
          <w:rFonts w:ascii="仿宋_GB2312" w:eastAsia="仿宋_GB2312" w:hAnsi="仿宋_GB2312" w:cs="仿宋_GB2312"/>
          <w:szCs w:val="21"/>
        </w:rPr>
      </w:pPr>
      <w:r>
        <w:rPr>
          <w:rFonts w:ascii="仿宋_GB2312" w:eastAsia="仿宋_GB2312" w:hAnsi="仿宋_GB2312" w:cs="仿宋_GB2312" w:hint="eastAsia"/>
          <w:szCs w:val="21"/>
        </w:rPr>
        <w:t>2.本表可根据实际情况进行拓展。</w:t>
      </w:r>
    </w:p>
    <w:p w:rsidR="005B4FC0" w:rsidRPr="005B4FC0" w:rsidRDefault="005B4FC0" w:rsidP="005B4FC0">
      <w:pPr>
        <w:pStyle w:val="2"/>
      </w:pPr>
      <w:r>
        <w:rPr>
          <w:rFonts w:hint="eastAsia"/>
        </w:rPr>
        <w:t>3.</w:t>
      </w:r>
      <w:r w:rsidRPr="005B4FC0">
        <w:rPr>
          <w:rFonts w:hint="eastAsia"/>
        </w:rPr>
        <w:t xml:space="preserve"> </w:t>
      </w:r>
      <w:r>
        <w:rPr>
          <w:rFonts w:hint="eastAsia"/>
        </w:rPr>
        <w:t>表中报价为邀标单位完成此次环评所有项目费用（不含治理措施工程费用）。</w:t>
      </w:r>
    </w:p>
    <w:p w:rsidR="005B4FC0" w:rsidRPr="005B4FC0" w:rsidRDefault="005B4FC0" w:rsidP="005B4FC0">
      <w:pPr>
        <w:pStyle w:val="2"/>
      </w:pPr>
    </w:p>
    <w:p w:rsidR="00D053EA" w:rsidRDefault="00D053EA">
      <w:pPr>
        <w:adjustRightInd w:val="0"/>
        <w:snapToGrid w:val="0"/>
        <w:spacing w:line="360" w:lineRule="auto"/>
        <w:ind w:rightChars="50" w:right="105"/>
        <w:jc w:val="left"/>
        <w:rPr>
          <w:rFonts w:ascii="仿宋_GB2312" w:eastAsia="仿宋_GB2312" w:hAnsi="仿宋_GB2312" w:cs="仿宋_GB2312"/>
          <w:b/>
          <w:sz w:val="28"/>
          <w:szCs w:val="28"/>
        </w:rPr>
      </w:pPr>
    </w:p>
    <w:p w:rsidR="00D053EA" w:rsidRDefault="00D053EA" w:rsidP="00E03A84">
      <w:pPr>
        <w:adjustRightInd w:val="0"/>
        <w:snapToGrid w:val="0"/>
        <w:spacing w:line="360" w:lineRule="auto"/>
        <w:ind w:rightChars="50" w:right="105" w:firstLineChars="227" w:firstLine="477"/>
        <w:jc w:val="left"/>
        <w:rPr>
          <w:rFonts w:ascii="仿宋_GB2312" w:eastAsia="仿宋_GB2312" w:hAnsi="仿宋_GB2312" w:cs="仿宋_GB2312"/>
          <w:szCs w:val="21"/>
        </w:rPr>
      </w:pPr>
    </w:p>
    <w:p w:rsidR="00D053EA" w:rsidRDefault="0000405A">
      <w:pPr>
        <w:adjustRightInd w:val="0"/>
        <w:snapToGrid w:val="0"/>
        <w:spacing w:line="480" w:lineRule="auto"/>
        <w:ind w:rightChars="50" w:right="105"/>
        <w:jc w:val="left"/>
        <w:rPr>
          <w:rFonts w:ascii="仿宋_GB2312" w:eastAsia="仿宋_GB2312" w:hAnsi="仿宋_GB2312" w:cs="仿宋_GB2312"/>
          <w:szCs w:val="21"/>
          <w:u w:val="single"/>
        </w:rPr>
      </w:pPr>
      <w:r>
        <w:rPr>
          <w:rFonts w:ascii="仿宋_GB2312" w:eastAsia="仿宋_GB2312" w:hAnsi="仿宋_GB2312" w:cs="仿宋_GB2312" w:hint="eastAsia"/>
          <w:szCs w:val="21"/>
        </w:rPr>
        <w:t>投标方</w:t>
      </w:r>
      <w:r w:rsidR="00E64EE9">
        <w:rPr>
          <w:rFonts w:ascii="仿宋_GB2312" w:eastAsia="仿宋_GB2312" w:hAnsi="仿宋_GB2312" w:cs="仿宋_GB2312" w:hint="eastAsia"/>
        </w:rPr>
        <w:t>名称</w:t>
      </w:r>
      <w:r w:rsidR="00E64EE9">
        <w:rPr>
          <w:rFonts w:ascii="仿宋_GB2312" w:eastAsia="仿宋_GB2312" w:hAnsi="仿宋_GB2312" w:cs="仿宋_GB2312" w:hint="eastAsia"/>
          <w:szCs w:val="21"/>
        </w:rPr>
        <w:t>(加盖单位公章):</w:t>
      </w:r>
      <w:r w:rsidR="00E64EE9">
        <w:rPr>
          <w:rFonts w:ascii="仿宋_GB2312" w:eastAsia="仿宋_GB2312" w:hAnsi="仿宋_GB2312" w:cs="仿宋_GB2312" w:hint="eastAsia"/>
          <w:szCs w:val="21"/>
          <w:u w:val="single"/>
        </w:rPr>
        <w:t xml:space="preserve">               </w:t>
      </w:r>
    </w:p>
    <w:p w:rsidR="00D053EA" w:rsidRDefault="00E64EE9">
      <w:pPr>
        <w:adjustRightInd w:val="0"/>
        <w:snapToGrid w:val="0"/>
        <w:spacing w:line="480" w:lineRule="auto"/>
        <w:ind w:rightChars="50" w:right="105"/>
        <w:jc w:val="left"/>
        <w:rPr>
          <w:rFonts w:ascii="仿宋_GB2312" w:eastAsia="仿宋_GB2312" w:hAnsi="仿宋_GB2312" w:cs="仿宋_GB2312"/>
          <w:szCs w:val="21"/>
          <w:u w:val="single"/>
        </w:rPr>
      </w:pPr>
      <w:r>
        <w:rPr>
          <w:rFonts w:ascii="仿宋_GB2312" w:eastAsia="仿宋_GB2312" w:hAnsi="仿宋_GB2312" w:cs="仿宋_GB2312" w:hint="eastAsia"/>
          <w:szCs w:val="21"/>
        </w:rPr>
        <w:t>法定代表人（或非法人组织负责人）或其授权委托人</w:t>
      </w:r>
      <w:r>
        <w:rPr>
          <w:rFonts w:ascii="仿宋_GB2312" w:eastAsia="仿宋_GB2312" w:hAnsi="仿宋_GB2312" w:cs="仿宋_GB2312" w:hint="eastAsia"/>
        </w:rPr>
        <w:t>(签字或盖章)</w:t>
      </w:r>
      <w:r>
        <w:rPr>
          <w:rFonts w:ascii="仿宋_GB2312" w:eastAsia="仿宋_GB2312" w:hAnsi="仿宋_GB2312" w:cs="仿宋_GB2312" w:hint="eastAsia"/>
          <w:szCs w:val="21"/>
        </w:rPr>
        <w:t>:</w:t>
      </w:r>
      <w:r>
        <w:rPr>
          <w:rFonts w:ascii="仿宋_GB2312" w:eastAsia="仿宋_GB2312" w:hAnsi="仿宋_GB2312" w:cs="仿宋_GB2312" w:hint="eastAsia"/>
          <w:szCs w:val="21"/>
          <w:u w:val="single"/>
        </w:rPr>
        <w:t xml:space="preserve">               </w:t>
      </w:r>
    </w:p>
    <w:p w:rsidR="00D053EA" w:rsidRDefault="00E64EE9">
      <w:pPr>
        <w:adjustRightInd w:val="0"/>
        <w:snapToGrid w:val="0"/>
        <w:spacing w:line="480" w:lineRule="auto"/>
        <w:ind w:rightChars="500" w:right="1050"/>
        <w:rPr>
          <w:rFonts w:ascii="仿宋_GB2312" w:eastAsia="仿宋_GB2312" w:hAnsi="仿宋_GB2312" w:cs="仿宋_GB2312"/>
          <w:szCs w:val="21"/>
        </w:rPr>
      </w:pPr>
      <w:r>
        <w:rPr>
          <w:rFonts w:ascii="仿宋_GB2312" w:eastAsia="仿宋_GB2312" w:hAnsi="仿宋_GB2312" w:cs="仿宋_GB2312" w:hint="eastAsia"/>
          <w:szCs w:val="21"/>
        </w:rPr>
        <w:t>日           期:</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 xml:space="preserve"> </w:t>
      </w:r>
    </w:p>
    <w:p w:rsidR="00D053EA" w:rsidRDefault="00D053EA">
      <w:pPr>
        <w:adjustRightInd w:val="0"/>
        <w:snapToGrid w:val="0"/>
        <w:spacing w:line="360" w:lineRule="auto"/>
        <w:ind w:rightChars="50" w:right="105"/>
        <w:jc w:val="left"/>
        <w:rPr>
          <w:rFonts w:ascii="仿宋_GB2312" w:eastAsia="仿宋_GB2312" w:hAnsi="仿宋_GB2312" w:cs="仿宋_GB2312"/>
          <w:b/>
          <w:sz w:val="28"/>
          <w:szCs w:val="28"/>
        </w:rPr>
      </w:pPr>
    </w:p>
    <w:p w:rsidR="00D053EA" w:rsidRDefault="00E64EE9">
      <w:pPr>
        <w:tabs>
          <w:tab w:val="left" w:pos="1848"/>
        </w:tabs>
        <w:jc w:val="center"/>
        <w:rPr>
          <w:rFonts w:ascii="宋体" w:hAnsi="宋体"/>
          <w:b/>
          <w:bCs/>
          <w:sz w:val="44"/>
          <w:szCs w:val="44"/>
        </w:rPr>
      </w:pPr>
      <w:r>
        <w:rPr>
          <w:rFonts w:ascii="仿宋_GB2312" w:eastAsia="仿宋_GB2312" w:hAnsi="仿宋_GB2312" w:cs="仿宋_GB2312" w:hint="eastAsia"/>
          <w:sz w:val="28"/>
          <w:szCs w:val="28"/>
        </w:rPr>
        <w:br w:type="page"/>
      </w:r>
      <w:r>
        <w:rPr>
          <w:rFonts w:ascii="宋体" w:hAnsi="宋体" w:hint="eastAsia"/>
          <w:b/>
          <w:bCs/>
          <w:sz w:val="44"/>
          <w:szCs w:val="44"/>
        </w:rPr>
        <w:lastRenderedPageBreak/>
        <w:t>承 诺 书</w:t>
      </w:r>
    </w:p>
    <w:p w:rsidR="00D053EA" w:rsidRDefault="00D053EA">
      <w:pPr>
        <w:tabs>
          <w:tab w:val="left" w:pos="1848"/>
        </w:tabs>
        <w:jc w:val="center"/>
        <w:rPr>
          <w:rFonts w:ascii="黑体" w:eastAsia="黑体" w:hAnsi="黑体"/>
          <w:b/>
          <w:bCs/>
          <w:sz w:val="10"/>
          <w:szCs w:val="10"/>
        </w:rPr>
      </w:pPr>
    </w:p>
    <w:p w:rsidR="00D053EA" w:rsidRDefault="00E64EE9">
      <w:pPr>
        <w:rPr>
          <w:rFonts w:ascii="宋体" w:hAnsi="宋体"/>
          <w:b/>
          <w:sz w:val="24"/>
        </w:rPr>
      </w:pPr>
      <w:r>
        <w:rPr>
          <w:rFonts w:ascii="宋体" w:hAnsi="宋体" w:hint="eastAsia"/>
          <w:b/>
          <w:sz w:val="24"/>
        </w:rPr>
        <w:t>沈阳润田食品饮料有限公司：</w:t>
      </w:r>
    </w:p>
    <w:p w:rsidR="00D513EA" w:rsidRPr="00D513EA" w:rsidRDefault="00E64EE9" w:rsidP="00D513EA">
      <w:pPr>
        <w:spacing w:line="480" w:lineRule="auto"/>
        <w:ind w:firstLineChars="200" w:firstLine="480"/>
        <w:jc w:val="left"/>
        <w:rPr>
          <w:rFonts w:ascii="宋体" w:hAnsi="宋体"/>
          <w:sz w:val="24"/>
        </w:rPr>
      </w:pPr>
      <w:r>
        <w:rPr>
          <w:rFonts w:ascii="宋体" w:hAnsi="宋体" w:hint="eastAsia"/>
          <w:sz w:val="24"/>
        </w:rPr>
        <w:t xml:space="preserve"> </w:t>
      </w:r>
      <w:r w:rsidR="00D513EA" w:rsidRPr="00D513EA">
        <w:rPr>
          <w:rFonts w:ascii="宋体" w:hAnsi="宋体" w:hint="eastAsia"/>
          <w:sz w:val="24"/>
        </w:rPr>
        <w:t>我单位在参加</w:t>
      </w:r>
      <w:r w:rsidR="00BA5195">
        <w:rPr>
          <w:rFonts w:ascii="宋体" w:hAnsi="宋体" w:hint="eastAsia"/>
          <w:sz w:val="24"/>
        </w:rPr>
        <w:t>环评</w:t>
      </w:r>
      <w:r w:rsidR="00D513EA" w:rsidRPr="00D513EA">
        <w:rPr>
          <w:rFonts w:ascii="宋体" w:hAnsi="宋体" w:hint="eastAsia"/>
          <w:sz w:val="24"/>
        </w:rPr>
        <w:t>项目的投标活动中，郑重承诺如下：</w:t>
      </w:r>
    </w:p>
    <w:p w:rsidR="00D513EA" w:rsidRPr="00D513EA" w:rsidRDefault="00D513EA" w:rsidP="00D513EA">
      <w:pPr>
        <w:spacing w:line="480" w:lineRule="auto"/>
        <w:ind w:firstLineChars="200" w:firstLine="480"/>
        <w:jc w:val="left"/>
        <w:rPr>
          <w:rFonts w:ascii="宋体" w:hAnsi="宋体"/>
          <w:sz w:val="24"/>
        </w:rPr>
      </w:pPr>
      <w:r w:rsidRPr="00D513EA">
        <w:rPr>
          <w:rFonts w:ascii="宋体" w:hAnsi="宋体" w:hint="eastAsia"/>
          <w:sz w:val="24"/>
        </w:rPr>
        <w:t>1.我方在此声明，本次招标投标活动中申报的所有资料都是真实、准确完整的，如发现带给虚假资料，或与事实不符而导致投标无效，甚至造成任何法律和经济职责，完全由我方负责;</w:t>
      </w:r>
    </w:p>
    <w:p w:rsidR="00D513EA" w:rsidRPr="00D513EA" w:rsidRDefault="00D513EA" w:rsidP="00BA5195">
      <w:pPr>
        <w:spacing w:line="480" w:lineRule="auto"/>
        <w:ind w:firstLineChars="200" w:firstLine="480"/>
        <w:jc w:val="left"/>
        <w:rPr>
          <w:rFonts w:ascii="宋体" w:hAnsi="宋体"/>
          <w:sz w:val="24"/>
        </w:rPr>
      </w:pPr>
      <w:r w:rsidRPr="00D513EA">
        <w:rPr>
          <w:rFonts w:ascii="宋体" w:hAnsi="宋体" w:hint="eastAsia"/>
          <w:sz w:val="24"/>
        </w:rPr>
        <w:t>2.我方在本次投标活动中绝无资质挂靠、串标、围标情形，若经贵方查出，立即取消我方投标资格并承担相应的法律职责;</w:t>
      </w:r>
    </w:p>
    <w:p w:rsidR="00D513EA" w:rsidRPr="00D513EA" w:rsidRDefault="00D513EA" w:rsidP="00BA5195">
      <w:pPr>
        <w:spacing w:line="480" w:lineRule="auto"/>
        <w:ind w:firstLineChars="200" w:firstLine="480"/>
        <w:jc w:val="left"/>
        <w:rPr>
          <w:rFonts w:ascii="宋体" w:hAnsi="宋体"/>
          <w:sz w:val="24"/>
        </w:rPr>
      </w:pPr>
      <w:r w:rsidRPr="00D513EA">
        <w:rPr>
          <w:rFonts w:ascii="宋体" w:hAnsi="宋体" w:hint="eastAsia"/>
          <w:sz w:val="24"/>
        </w:rPr>
        <w:t>3.我方在以往的招标采购活动中，无重大违法、违规的不良记录;或虽有不良记录，但已超过处理期限;</w:t>
      </w:r>
    </w:p>
    <w:p w:rsidR="00D513EA" w:rsidRPr="00D513EA" w:rsidRDefault="00D513EA" w:rsidP="00BA5195">
      <w:pPr>
        <w:spacing w:line="480" w:lineRule="auto"/>
        <w:ind w:firstLineChars="200" w:firstLine="480"/>
        <w:jc w:val="left"/>
        <w:rPr>
          <w:rFonts w:ascii="宋体" w:hAnsi="宋体"/>
          <w:sz w:val="24"/>
        </w:rPr>
      </w:pPr>
      <w:r w:rsidRPr="00D513EA">
        <w:rPr>
          <w:rFonts w:ascii="宋体" w:hAnsi="宋体" w:hint="eastAsia"/>
          <w:sz w:val="24"/>
        </w:rPr>
        <w:t>4.我方未被地市级及其以上行政主管部门做出取消投标资格的处罚且该处罚在有效期内的;</w:t>
      </w:r>
    </w:p>
    <w:p w:rsidR="00D053EA" w:rsidRDefault="00D513EA" w:rsidP="00BA5195">
      <w:pPr>
        <w:spacing w:line="480" w:lineRule="auto"/>
        <w:ind w:firstLineChars="200" w:firstLine="480"/>
        <w:jc w:val="left"/>
        <w:rPr>
          <w:rFonts w:ascii="宋体" w:hAnsi="宋体"/>
          <w:sz w:val="24"/>
        </w:rPr>
      </w:pPr>
      <w:r w:rsidRPr="00D513EA">
        <w:rPr>
          <w:rFonts w:ascii="宋体" w:hAnsi="宋体" w:hint="eastAsia"/>
          <w:sz w:val="24"/>
        </w:rPr>
        <w:t>5.我方一旦中标，将严格按照投标文件中所承诺的报价、质量、工期、投标方案、项目经理等资料组织实施;</w:t>
      </w:r>
      <w:r w:rsidR="00E64EE9">
        <w:rPr>
          <w:rFonts w:ascii="宋体" w:hAnsi="宋体" w:hint="eastAsia"/>
          <w:sz w:val="24"/>
        </w:rPr>
        <w:t xml:space="preserve">  </w:t>
      </w:r>
    </w:p>
    <w:p w:rsidR="00B62294" w:rsidRPr="00B62294" w:rsidRDefault="00B62294" w:rsidP="00B62294">
      <w:pPr>
        <w:pStyle w:val="2"/>
        <w:ind w:leftChars="0" w:left="0" w:firstLine="480"/>
        <w:rPr>
          <w:rFonts w:asciiTheme="minorEastAsia" w:eastAsiaTheme="minorEastAsia" w:hAnsiTheme="minorEastAsia"/>
          <w:sz w:val="24"/>
        </w:rPr>
      </w:pPr>
      <w:r w:rsidRPr="00B62294">
        <w:rPr>
          <w:rFonts w:asciiTheme="minorEastAsia" w:eastAsiaTheme="minorEastAsia" w:hAnsiTheme="minorEastAsia" w:hint="eastAsia"/>
          <w:sz w:val="24"/>
        </w:rPr>
        <w:t>6</w:t>
      </w:r>
      <w:r>
        <w:rPr>
          <w:rFonts w:asciiTheme="minorEastAsia" w:eastAsiaTheme="minorEastAsia" w:hAnsiTheme="minorEastAsia" w:hint="eastAsia"/>
          <w:sz w:val="24"/>
        </w:rPr>
        <w:t>．我方一旦中标，将按规定及时与建设单位签订合同。</w:t>
      </w:r>
    </w:p>
    <w:p w:rsidR="00BA5195" w:rsidRDefault="00BA5195" w:rsidP="00BA5195">
      <w:pPr>
        <w:spacing w:line="480" w:lineRule="auto"/>
        <w:ind w:firstLineChars="2000" w:firstLine="4800"/>
        <w:rPr>
          <w:rFonts w:ascii="宋体" w:hAnsi="宋体"/>
          <w:sz w:val="24"/>
        </w:rPr>
      </w:pPr>
    </w:p>
    <w:p w:rsidR="00BA5195" w:rsidRDefault="00BA5195" w:rsidP="00BA5195">
      <w:pPr>
        <w:spacing w:line="480" w:lineRule="auto"/>
        <w:ind w:firstLineChars="2000" w:firstLine="4800"/>
        <w:rPr>
          <w:rFonts w:ascii="宋体" w:hAnsi="宋体"/>
          <w:sz w:val="24"/>
        </w:rPr>
      </w:pPr>
    </w:p>
    <w:p w:rsidR="00BA5195" w:rsidRDefault="00BA5195" w:rsidP="00BA5195">
      <w:pPr>
        <w:spacing w:line="480" w:lineRule="auto"/>
        <w:ind w:firstLineChars="2000" w:firstLine="4800"/>
        <w:rPr>
          <w:rFonts w:ascii="宋体" w:hAnsi="宋体"/>
          <w:sz w:val="24"/>
        </w:rPr>
      </w:pPr>
    </w:p>
    <w:p w:rsidR="00BA5195" w:rsidRDefault="00BA5195" w:rsidP="00BA5195">
      <w:pPr>
        <w:spacing w:line="480" w:lineRule="auto"/>
        <w:ind w:firstLineChars="2000" w:firstLine="4800"/>
        <w:rPr>
          <w:rFonts w:ascii="宋体" w:hAnsi="宋体"/>
          <w:sz w:val="24"/>
        </w:rPr>
      </w:pPr>
    </w:p>
    <w:p w:rsidR="00D053EA" w:rsidRDefault="00E64EE9" w:rsidP="00BA5195">
      <w:pPr>
        <w:spacing w:line="480" w:lineRule="auto"/>
        <w:ind w:firstLineChars="2000" w:firstLine="4800"/>
        <w:rPr>
          <w:rFonts w:ascii="宋体" w:hAnsi="宋体"/>
          <w:sz w:val="24"/>
        </w:rPr>
      </w:pPr>
      <w:r>
        <w:rPr>
          <w:rFonts w:ascii="宋体" w:hAnsi="宋体" w:hint="eastAsia"/>
          <w:sz w:val="24"/>
        </w:rPr>
        <w:t>投标人</w:t>
      </w:r>
      <w:r>
        <w:rPr>
          <w:rFonts w:ascii="宋体" w:hAnsi="宋体"/>
          <w:sz w:val="24"/>
        </w:rPr>
        <w:t>名称：（盖单位章）</w:t>
      </w:r>
    </w:p>
    <w:p w:rsidR="00D053EA" w:rsidRDefault="00E64EE9" w:rsidP="00BA5195">
      <w:pPr>
        <w:spacing w:line="480" w:lineRule="auto"/>
        <w:ind w:firstLineChars="2027" w:firstLine="4865"/>
        <w:rPr>
          <w:rFonts w:ascii="宋体" w:hAnsi="宋体"/>
          <w:sz w:val="24"/>
        </w:rPr>
      </w:pPr>
      <w:r>
        <w:rPr>
          <w:rFonts w:ascii="宋体" w:hAnsi="宋体"/>
          <w:sz w:val="24"/>
        </w:rPr>
        <w:t>法定代表人或</w:t>
      </w:r>
      <w:r>
        <w:rPr>
          <w:rFonts w:ascii="宋体" w:hAnsi="宋体" w:hint="eastAsia"/>
          <w:sz w:val="24"/>
        </w:rPr>
        <w:t>授权</w:t>
      </w:r>
      <w:r>
        <w:rPr>
          <w:rFonts w:ascii="宋体" w:hAnsi="宋体"/>
          <w:sz w:val="24"/>
        </w:rPr>
        <w:t>人：</w:t>
      </w:r>
    </w:p>
    <w:p w:rsidR="00D053EA" w:rsidRDefault="00E64EE9" w:rsidP="00BA5195">
      <w:pPr>
        <w:spacing w:line="480" w:lineRule="auto"/>
        <w:ind w:firstLineChars="2000" w:firstLine="4800"/>
        <w:rPr>
          <w:rFonts w:ascii="宋体" w:hAnsi="宋体"/>
          <w:sz w:val="24"/>
        </w:rPr>
      </w:pPr>
      <w:r>
        <w:rPr>
          <w:rFonts w:ascii="宋体" w:hAnsi="宋体"/>
          <w:sz w:val="24"/>
        </w:rPr>
        <w:t>电    话：</w:t>
      </w:r>
    </w:p>
    <w:p w:rsidR="00D053EA" w:rsidRDefault="00E64EE9" w:rsidP="00BA5195">
      <w:pPr>
        <w:spacing w:line="480" w:lineRule="auto"/>
        <w:ind w:firstLineChars="2077" w:firstLine="4985"/>
        <w:rPr>
          <w:rFonts w:ascii="宋体" w:hAnsi="宋体"/>
          <w:sz w:val="24"/>
        </w:rPr>
      </w:pPr>
      <w:r>
        <w:rPr>
          <w:rFonts w:ascii="宋体" w:hAnsi="宋体"/>
          <w:sz w:val="24"/>
        </w:rPr>
        <w:t>年</w:t>
      </w:r>
      <w:r>
        <w:rPr>
          <w:rFonts w:ascii="宋体" w:hAnsi="宋体" w:hint="eastAsia"/>
          <w:sz w:val="24"/>
        </w:rPr>
        <w:t xml:space="preserve">  </w:t>
      </w:r>
      <w:r>
        <w:rPr>
          <w:rFonts w:ascii="宋体" w:hAnsi="宋体"/>
          <w:sz w:val="24"/>
        </w:rPr>
        <w:t>月</w:t>
      </w:r>
      <w:r>
        <w:rPr>
          <w:rFonts w:ascii="宋体" w:hAnsi="宋体" w:hint="eastAsia"/>
          <w:sz w:val="24"/>
        </w:rPr>
        <w:t xml:space="preserve">  </w:t>
      </w:r>
      <w:r>
        <w:rPr>
          <w:rFonts w:ascii="宋体" w:hAnsi="宋体"/>
          <w:sz w:val="24"/>
        </w:rPr>
        <w:t>日</w:t>
      </w:r>
    </w:p>
    <w:p w:rsidR="00D053EA" w:rsidRDefault="00D053EA">
      <w:pPr>
        <w:ind w:firstLineChars="2000" w:firstLine="4800"/>
        <w:rPr>
          <w:rFonts w:ascii="仿宋_GB2312" w:eastAsia="仿宋_GB2312"/>
          <w:sz w:val="24"/>
        </w:rPr>
      </w:pPr>
    </w:p>
    <w:p w:rsidR="00D053EA" w:rsidRDefault="00E64EE9">
      <w:pPr>
        <w:snapToGrid w:val="0"/>
        <w:jc w:val="center"/>
        <w:rPr>
          <w:b/>
          <w:sz w:val="44"/>
          <w:szCs w:val="44"/>
        </w:rPr>
      </w:pPr>
      <w:bookmarkStart w:id="4" w:name="_Toc18160"/>
      <w:bookmarkStart w:id="5" w:name="_Toc247514022"/>
      <w:bookmarkStart w:id="6" w:name="_Toc247527623"/>
      <w:bookmarkStart w:id="7" w:name="_Toc152045598"/>
      <w:bookmarkStart w:id="8" w:name="_Toc152042375"/>
      <w:bookmarkStart w:id="9" w:name="_Toc144974565"/>
      <w:r>
        <w:rPr>
          <w:rFonts w:ascii="宋体" w:hAnsi="宋体" w:cs="宋体" w:hint="eastAsia"/>
          <w:b/>
          <w:bCs/>
          <w:kern w:val="0"/>
          <w:sz w:val="44"/>
          <w:szCs w:val="44"/>
        </w:rPr>
        <w:t>第四部分 评标办法（综合评</w:t>
      </w:r>
      <w:r w:rsidR="00FA2B8E">
        <w:rPr>
          <w:rFonts w:ascii="宋体" w:hAnsi="宋体" w:cs="宋体" w:hint="eastAsia"/>
          <w:b/>
          <w:bCs/>
          <w:kern w:val="0"/>
          <w:sz w:val="44"/>
          <w:szCs w:val="44"/>
        </w:rPr>
        <w:t>标</w:t>
      </w:r>
      <w:r>
        <w:rPr>
          <w:rFonts w:ascii="宋体" w:hAnsi="宋体" w:cs="宋体" w:hint="eastAsia"/>
          <w:b/>
          <w:bCs/>
          <w:kern w:val="0"/>
          <w:sz w:val="44"/>
          <w:szCs w:val="44"/>
        </w:rPr>
        <w:t>法）</w:t>
      </w:r>
      <w:bookmarkEnd w:id="4"/>
      <w:bookmarkEnd w:id="5"/>
      <w:bookmarkEnd w:id="6"/>
      <w:bookmarkEnd w:id="7"/>
      <w:bookmarkEnd w:id="8"/>
      <w:bookmarkEnd w:id="9"/>
    </w:p>
    <w:p w:rsidR="00D053EA" w:rsidRDefault="00E64EE9">
      <w:pPr>
        <w:kinsoku w:val="0"/>
        <w:overflowPunct w:val="0"/>
        <w:autoSpaceDE w:val="0"/>
        <w:autoSpaceDN w:val="0"/>
        <w:adjustRightInd w:val="0"/>
        <w:snapToGrid w:val="0"/>
        <w:spacing w:line="440" w:lineRule="exact"/>
        <w:jc w:val="left"/>
        <w:rPr>
          <w:rFonts w:ascii="宋体" w:hAnsi="宋体"/>
          <w:sz w:val="24"/>
        </w:rPr>
      </w:pPr>
      <w:r>
        <w:rPr>
          <w:rFonts w:ascii="宋体" w:hAnsi="宋体"/>
          <w:sz w:val="24"/>
        </w:rPr>
        <w:t>1、评标方法：综合评</w:t>
      </w:r>
      <w:r w:rsidR="00D27D85">
        <w:rPr>
          <w:rFonts w:ascii="宋体" w:hAnsi="宋体" w:hint="eastAsia"/>
          <w:sz w:val="24"/>
        </w:rPr>
        <w:t>标</w:t>
      </w:r>
      <w:r>
        <w:rPr>
          <w:rFonts w:ascii="宋体" w:hAnsi="宋体"/>
          <w:sz w:val="24"/>
        </w:rPr>
        <w:t>法。</w:t>
      </w:r>
    </w:p>
    <w:p w:rsidR="00D053EA" w:rsidRPr="008916A4" w:rsidRDefault="00E64EE9">
      <w:pPr>
        <w:kinsoku w:val="0"/>
        <w:overflowPunct w:val="0"/>
        <w:autoSpaceDE w:val="0"/>
        <w:autoSpaceDN w:val="0"/>
        <w:adjustRightInd w:val="0"/>
        <w:snapToGrid w:val="0"/>
        <w:spacing w:line="440" w:lineRule="exact"/>
        <w:jc w:val="left"/>
        <w:rPr>
          <w:rFonts w:ascii="宋体" w:hAnsi="宋体"/>
          <w:sz w:val="24"/>
        </w:rPr>
      </w:pPr>
      <w:r>
        <w:rPr>
          <w:rFonts w:ascii="宋体" w:hAnsi="宋体"/>
          <w:sz w:val="24"/>
        </w:rPr>
        <w:t>2、</w:t>
      </w:r>
      <w:r w:rsidRPr="008916A4">
        <w:rPr>
          <w:rFonts w:ascii="宋体" w:hAnsi="宋体"/>
          <w:sz w:val="24"/>
        </w:rPr>
        <w:t>分值构成及评分标准</w:t>
      </w:r>
    </w:p>
    <w:p w:rsidR="00D053EA" w:rsidRPr="008916A4" w:rsidRDefault="00E64EE9">
      <w:pPr>
        <w:kinsoku w:val="0"/>
        <w:overflowPunct w:val="0"/>
        <w:autoSpaceDE w:val="0"/>
        <w:autoSpaceDN w:val="0"/>
        <w:adjustRightInd w:val="0"/>
        <w:snapToGrid w:val="0"/>
        <w:spacing w:line="440" w:lineRule="exact"/>
        <w:jc w:val="left"/>
        <w:rPr>
          <w:rFonts w:ascii="宋体" w:hAnsi="宋体"/>
          <w:sz w:val="24"/>
        </w:rPr>
      </w:pPr>
      <w:r w:rsidRPr="008916A4">
        <w:rPr>
          <w:rFonts w:ascii="宋体" w:hAnsi="宋体" w:hint="eastAsia"/>
          <w:sz w:val="24"/>
        </w:rPr>
        <w:t>分值构成：总分</w:t>
      </w:r>
      <w:r w:rsidRPr="008916A4">
        <w:rPr>
          <w:rFonts w:ascii="宋体" w:hAnsi="宋体"/>
          <w:sz w:val="24"/>
        </w:rPr>
        <w:t>100分</w:t>
      </w:r>
      <w:r w:rsidRPr="008916A4">
        <w:rPr>
          <w:rFonts w:ascii="宋体" w:hAnsi="宋体" w:hint="eastAsia"/>
          <w:sz w:val="24"/>
        </w:rPr>
        <w:t>，评标总得分=各项得分相加求和。</w:t>
      </w:r>
    </w:p>
    <w:p w:rsidR="00D053EA" w:rsidRDefault="00D053EA">
      <w:pPr>
        <w:ind w:firstLineChars="350" w:firstLine="843"/>
        <w:rPr>
          <w:rFonts w:ascii="宋体" w:hAnsi="宋体"/>
          <w:b/>
          <w:sz w:val="24"/>
        </w:rPr>
      </w:pPr>
    </w:p>
    <w:tbl>
      <w:tblPr>
        <w:tblW w:w="8962" w:type="dxa"/>
        <w:jc w:val="center"/>
        <w:tblBorders>
          <w:top w:val="double" w:sz="4" w:space="0" w:color="auto"/>
          <w:left w:val="double" w:sz="4" w:space="0" w:color="auto"/>
          <w:bottom w:val="double" w:sz="4" w:space="0" w:color="auto"/>
          <w:right w:val="double" w:sz="4" w:space="0" w:color="auto"/>
          <w:insideH w:val="single" w:sz="2" w:space="0" w:color="auto"/>
          <w:insideV w:val="single" w:sz="2" w:space="0" w:color="auto"/>
        </w:tblBorders>
        <w:tblLayout w:type="fixed"/>
        <w:tblLook w:val="04A0"/>
      </w:tblPr>
      <w:tblGrid>
        <w:gridCol w:w="427"/>
        <w:gridCol w:w="670"/>
        <w:gridCol w:w="1559"/>
        <w:gridCol w:w="750"/>
        <w:gridCol w:w="5556"/>
      </w:tblGrid>
      <w:tr w:rsidR="00D053EA">
        <w:trPr>
          <w:trHeight w:val="529"/>
          <w:jc w:val="center"/>
        </w:trPr>
        <w:tc>
          <w:tcPr>
            <w:tcW w:w="427" w:type="dxa"/>
            <w:vMerge w:val="restart"/>
            <w:tcBorders>
              <w:top w:val="double" w:sz="4" w:space="0" w:color="auto"/>
              <w:left w:val="double" w:sz="4" w:space="0" w:color="auto"/>
              <w:bottom w:val="single" w:sz="2" w:space="0" w:color="auto"/>
              <w:right w:val="single" w:sz="2" w:space="0" w:color="auto"/>
            </w:tcBorders>
            <w:vAlign w:val="center"/>
          </w:tcPr>
          <w:p w:rsidR="00D053EA" w:rsidRPr="00AB0E2D" w:rsidRDefault="00E64EE9">
            <w:pPr>
              <w:jc w:val="center"/>
              <w:rPr>
                <w:rFonts w:asciiTheme="majorEastAsia" w:eastAsiaTheme="majorEastAsia" w:hAnsiTheme="majorEastAsia" w:cs="仿宋"/>
                <w:b/>
                <w:bCs/>
                <w:szCs w:val="21"/>
              </w:rPr>
            </w:pPr>
            <w:r w:rsidRPr="00AB0E2D">
              <w:rPr>
                <w:rFonts w:asciiTheme="majorEastAsia" w:eastAsiaTheme="majorEastAsia" w:hAnsiTheme="majorEastAsia" w:cs="仿宋" w:hint="eastAsia"/>
                <w:b/>
                <w:bCs/>
                <w:szCs w:val="21"/>
              </w:rPr>
              <w:t>序号</w:t>
            </w:r>
          </w:p>
        </w:tc>
        <w:tc>
          <w:tcPr>
            <w:tcW w:w="670" w:type="dxa"/>
            <w:vMerge w:val="restart"/>
            <w:tcBorders>
              <w:top w:val="double" w:sz="4" w:space="0" w:color="auto"/>
              <w:left w:val="single" w:sz="2" w:space="0" w:color="auto"/>
              <w:bottom w:val="single" w:sz="2" w:space="0" w:color="auto"/>
              <w:right w:val="single" w:sz="2" w:space="0" w:color="auto"/>
            </w:tcBorders>
            <w:vAlign w:val="center"/>
          </w:tcPr>
          <w:p w:rsidR="00D053EA" w:rsidRPr="00AB0E2D" w:rsidRDefault="00E64EE9">
            <w:pPr>
              <w:jc w:val="center"/>
              <w:rPr>
                <w:rFonts w:asciiTheme="majorEastAsia" w:eastAsiaTheme="majorEastAsia" w:hAnsiTheme="majorEastAsia" w:cs="仿宋"/>
                <w:b/>
                <w:bCs/>
                <w:szCs w:val="21"/>
              </w:rPr>
            </w:pPr>
            <w:r w:rsidRPr="00AB0E2D">
              <w:rPr>
                <w:rFonts w:asciiTheme="majorEastAsia" w:eastAsiaTheme="majorEastAsia" w:hAnsiTheme="majorEastAsia" w:cs="仿宋" w:hint="eastAsia"/>
                <w:b/>
                <w:bCs/>
                <w:szCs w:val="21"/>
              </w:rPr>
              <w:t>项目</w:t>
            </w:r>
          </w:p>
        </w:tc>
        <w:tc>
          <w:tcPr>
            <w:tcW w:w="7865" w:type="dxa"/>
            <w:gridSpan w:val="3"/>
            <w:tcBorders>
              <w:top w:val="double" w:sz="4" w:space="0" w:color="auto"/>
              <w:left w:val="single" w:sz="2" w:space="0" w:color="auto"/>
              <w:bottom w:val="single" w:sz="2" w:space="0" w:color="auto"/>
              <w:right w:val="double" w:sz="4" w:space="0" w:color="auto"/>
            </w:tcBorders>
            <w:vAlign w:val="center"/>
          </w:tcPr>
          <w:p w:rsidR="00D053EA" w:rsidRPr="00AB0E2D" w:rsidRDefault="00E64EE9">
            <w:pPr>
              <w:jc w:val="center"/>
              <w:rPr>
                <w:rFonts w:asciiTheme="majorEastAsia" w:eastAsiaTheme="majorEastAsia" w:hAnsiTheme="majorEastAsia" w:cs="仿宋"/>
                <w:b/>
                <w:bCs/>
                <w:szCs w:val="21"/>
              </w:rPr>
            </w:pPr>
            <w:r w:rsidRPr="00AB0E2D">
              <w:rPr>
                <w:rFonts w:asciiTheme="majorEastAsia" w:eastAsiaTheme="majorEastAsia" w:hAnsiTheme="majorEastAsia" w:cs="仿宋" w:hint="eastAsia"/>
                <w:b/>
                <w:bCs/>
                <w:szCs w:val="21"/>
              </w:rPr>
              <w:t>评分细则</w:t>
            </w:r>
          </w:p>
        </w:tc>
      </w:tr>
      <w:tr w:rsidR="00D053EA">
        <w:trPr>
          <w:trHeight w:val="624"/>
          <w:jc w:val="center"/>
        </w:trPr>
        <w:tc>
          <w:tcPr>
            <w:tcW w:w="427" w:type="dxa"/>
            <w:vMerge/>
            <w:tcBorders>
              <w:top w:val="double" w:sz="4" w:space="0" w:color="auto"/>
              <w:left w:val="double" w:sz="4" w:space="0" w:color="auto"/>
              <w:bottom w:val="single" w:sz="2" w:space="0" w:color="auto"/>
              <w:right w:val="single" w:sz="2" w:space="0" w:color="auto"/>
            </w:tcBorders>
            <w:vAlign w:val="center"/>
          </w:tcPr>
          <w:p w:rsidR="00D053EA" w:rsidRPr="00AB0E2D" w:rsidRDefault="00D053EA">
            <w:pPr>
              <w:widowControl/>
              <w:jc w:val="center"/>
              <w:rPr>
                <w:rFonts w:asciiTheme="majorEastAsia" w:eastAsiaTheme="majorEastAsia" w:hAnsiTheme="majorEastAsia" w:cs="仿宋"/>
                <w:b/>
                <w:bCs/>
                <w:szCs w:val="21"/>
              </w:rPr>
            </w:pPr>
          </w:p>
        </w:tc>
        <w:tc>
          <w:tcPr>
            <w:tcW w:w="670" w:type="dxa"/>
            <w:vMerge/>
            <w:tcBorders>
              <w:top w:val="double" w:sz="4" w:space="0" w:color="auto"/>
              <w:left w:val="single" w:sz="2" w:space="0" w:color="auto"/>
              <w:bottom w:val="single" w:sz="2" w:space="0" w:color="auto"/>
              <w:right w:val="single" w:sz="2" w:space="0" w:color="auto"/>
            </w:tcBorders>
            <w:vAlign w:val="center"/>
          </w:tcPr>
          <w:p w:rsidR="00D053EA" w:rsidRPr="00AB0E2D" w:rsidRDefault="00D053EA">
            <w:pPr>
              <w:widowControl/>
              <w:jc w:val="center"/>
              <w:rPr>
                <w:rFonts w:asciiTheme="majorEastAsia" w:eastAsiaTheme="majorEastAsia" w:hAnsiTheme="majorEastAsia" w:cs="仿宋"/>
                <w:b/>
                <w:bCs/>
                <w:szCs w:val="21"/>
              </w:rPr>
            </w:pPr>
          </w:p>
        </w:tc>
        <w:tc>
          <w:tcPr>
            <w:tcW w:w="1559" w:type="dxa"/>
            <w:tcBorders>
              <w:top w:val="single" w:sz="2" w:space="0" w:color="auto"/>
              <w:left w:val="single" w:sz="2" w:space="0" w:color="auto"/>
              <w:bottom w:val="single" w:sz="2" w:space="0" w:color="auto"/>
              <w:right w:val="single" w:sz="2" w:space="0" w:color="auto"/>
            </w:tcBorders>
            <w:vAlign w:val="center"/>
          </w:tcPr>
          <w:p w:rsidR="00D053EA" w:rsidRPr="00AB0E2D" w:rsidRDefault="00E64EE9">
            <w:pPr>
              <w:jc w:val="center"/>
              <w:rPr>
                <w:rFonts w:asciiTheme="majorEastAsia" w:eastAsiaTheme="majorEastAsia" w:hAnsiTheme="majorEastAsia" w:cs="仿宋"/>
                <w:b/>
                <w:bCs/>
                <w:szCs w:val="21"/>
              </w:rPr>
            </w:pPr>
            <w:r w:rsidRPr="00AB0E2D">
              <w:rPr>
                <w:rFonts w:asciiTheme="majorEastAsia" w:eastAsiaTheme="majorEastAsia" w:hAnsiTheme="majorEastAsia" w:cs="仿宋" w:hint="eastAsia"/>
                <w:b/>
                <w:bCs/>
                <w:szCs w:val="21"/>
              </w:rPr>
              <w:t>分项名称</w:t>
            </w:r>
          </w:p>
        </w:tc>
        <w:tc>
          <w:tcPr>
            <w:tcW w:w="750" w:type="dxa"/>
            <w:tcBorders>
              <w:top w:val="single" w:sz="2" w:space="0" w:color="auto"/>
              <w:left w:val="single" w:sz="2" w:space="0" w:color="auto"/>
              <w:bottom w:val="single" w:sz="2" w:space="0" w:color="auto"/>
              <w:right w:val="single" w:sz="2" w:space="0" w:color="auto"/>
            </w:tcBorders>
            <w:vAlign w:val="center"/>
          </w:tcPr>
          <w:p w:rsidR="00D053EA" w:rsidRPr="00AB0E2D" w:rsidRDefault="00E64EE9">
            <w:pPr>
              <w:jc w:val="center"/>
              <w:rPr>
                <w:rFonts w:asciiTheme="majorEastAsia" w:eastAsiaTheme="majorEastAsia" w:hAnsiTheme="majorEastAsia" w:cs="仿宋"/>
                <w:b/>
                <w:bCs/>
                <w:szCs w:val="21"/>
              </w:rPr>
            </w:pPr>
            <w:r w:rsidRPr="00AB0E2D">
              <w:rPr>
                <w:rFonts w:asciiTheme="majorEastAsia" w:eastAsiaTheme="majorEastAsia" w:hAnsiTheme="majorEastAsia" w:cs="仿宋" w:hint="eastAsia"/>
                <w:b/>
                <w:bCs/>
                <w:szCs w:val="21"/>
              </w:rPr>
              <w:t>满分分值</w:t>
            </w:r>
          </w:p>
        </w:tc>
        <w:tc>
          <w:tcPr>
            <w:tcW w:w="5556" w:type="dxa"/>
            <w:tcBorders>
              <w:top w:val="single" w:sz="2" w:space="0" w:color="auto"/>
              <w:left w:val="single" w:sz="2" w:space="0" w:color="auto"/>
              <w:bottom w:val="single" w:sz="2" w:space="0" w:color="auto"/>
              <w:right w:val="double" w:sz="4" w:space="0" w:color="auto"/>
            </w:tcBorders>
            <w:vAlign w:val="center"/>
          </w:tcPr>
          <w:p w:rsidR="00D053EA" w:rsidRPr="00AB0E2D" w:rsidRDefault="00E64EE9">
            <w:pPr>
              <w:jc w:val="center"/>
              <w:rPr>
                <w:rFonts w:asciiTheme="majorEastAsia" w:eastAsiaTheme="majorEastAsia" w:hAnsiTheme="majorEastAsia" w:cs="仿宋"/>
                <w:b/>
                <w:bCs/>
                <w:szCs w:val="21"/>
              </w:rPr>
            </w:pPr>
            <w:r w:rsidRPr="00AB0E2D">
              <w:rPr>
                <w:rFonts w:asciiTheme="majorEastAsia" w:eastAsiaTheme="majorEastAsia" w:hAnsiTheme="majorEastAsia" w:cs="仿宋" w:hint="eastAsia"/>
                <w:b/>
                <w:bCs/>
                <w:szCs w:val="21"/>
              </w:rPr>
              <w:t>评分标准</w:t>
            </w:r>
          </w:p>
        </w:tc>
      </w:tr>
      <w:tr w:rsidR="00AB0E2D" w:rsidTr="00C23C26">
        <w:trPr>
          <w:trHeight w:val="624"/>
          <w:jc w:val="center"/>
        </w:trPr>
        <w:tc>
          <w:tcPr>
            <w:tcW w:w="427" w:type="dxa"/>
            <w:vMerge w:val="restart"/>
            <w:tcBorders>
              <w:top w:val="single" w:sz="2" w:space="0" w:color="auto"/>
              <w:left w:val="double" w:sz="4" w:space="0" w:color="auto"/>
              <w:right w:val="single" w:sz="2" w:space="0" w:color="auto"/>
            </w:tcBorders>
            <w:vAlign w:val="center"/>
          </w:tcPr>
          <w:p w:rsidR="00AB0E2D" w:rsidRPr="00AB0E2D" w:rsidRDefault="00AB0E2D" w:rsidP="00C23C26">
            <w:pPr>
              <w:jc w:val="center"/>
              <w:rPr>
                <w:rFonts w:asciiTheme="majorEastAsia" w:eastAsiaTheme="majorEastAsia" w:hAnsiTheme="majorEastAsia" w:cs="仿宋"/>
                <w:szCs w:val="21"/>
              </w:rPr>
            </w:pPr>
            <w:r w:rsidRPr="00AB0E2D">
              <w:rPr>
                <w:rFonts w:asciiTheme="majorEastAsia" w:eastAsiaTheme="majorEastAsia" w:hAnsiTheme="majorEastAsia" w:cs="仿宋"/>
                <w:szCs w:val="21"/>
              </w:rPr>
              <w:t>1</w:t>
            </w:r>
          </w:p>
        </w:tc>
        <w:tc>
          <w:tcPr>
            <w:tcW w:w="670" w:type="dxa"/>
            <w:vMerge w:val="restart"/>
            <w:tcBorders>
              <w:top w:val="single" w:sz="2" w:space="0" w:color="auto"/>
              <w:left w:val="single" w:sz="2" w:space="0" w:color="auto"/>
              <w:right w:val="single" w:sz="2" w:space="0" w:color="auto"/>
            </w:tcBorders>
            <w:vAlign w:val="center"/>
          </w:tcPr>
          <w:p w:rsidR="00AB0E2D" w:rsidRPr="00AB0E2D" w:rsidRDefault="00AB0E2D">
            <w:pPr>
              <w:widowControl/>
              <w:jc w:val="center"/>
              <w:textAlignment w:val="center"/>
              <w:rPr>
                <w:rFonts w:asciiTheme="majorEastAsia" w:eastAsiaTheme="majorEastAsia" w:hAnsiTheme="majorEastAsia" w:cs="仿宋"/>
                <w:color w:val="000000"/>
                <w:kern w:val="0"/>
                <w:szCs w:val="21"/>
              </w:rPr>
            </w:pPr>
            <w:r w:rsidRPr="00AB0E2D">
              <w:rPr>
                <w:rFonts w:asciiTheme="majorEastAsia" w:eastAsiaTheme="majorEastAsia" w:hAnsiTheme="majorEastAsia" w:cs="仿宋" w:hint="eastAsia"/>
                <w:color w:val="000000"/>
                <w:kern w:val="0"/>
                <w:szCs w:val="21"/>
              </w:rPr>
              <w:t>价格</w:t>
            </w:r>
          </w:p>
          <w:p w:rsidR="00AB0E2D" w:rsidRPr="00AB0E2D" w:rsidRDefault="004178F8" w:rsidP="00C57111">
            <w:pPr>
              <w:jc w:val="center"/>
              <w:textAlignment w:val="center"/>
              <w:rPr>
                <w:rFonts w:asciiTheme="majorEastAsia" w:eastAsiaTheme="majorEastAsia" w:hAnsiTheme="majorEastAsia" w:cs="仿宋"/>
                <w:color w:val="000000"/>
                <w:kern w:val="0"/>
                <w:szCs w:val="21"/>
              </w:rPr>
            </w:pPr>
            <w:r>
              <w:rPr>
                <w:rFonts w:asciiTheme="majorEastAsia" w:eastAsiaTheme="majorEastAsia" w:hAnsiTheme="majorEastAsia" w:cs="仿宋" w:hint="eastAsia"/>
                <w:color w:val="000000"/>
                <w:kern w:val="0"/>
                <w:szCs w:val="21"/>
              </w:rPr>
              <w:t>70</w:t>
            </w:r>
            <w:r w:rsidR="00AB0E2D" w:rsidRPr="00AB0E2D">
              <w:rPr>
                <w:rFonts w:asciiTheme="majorEastAsia" w:eastAsiaTheme="majorEastAsia" w:hAnsiTheme="majorEastAsia" w:cs="仿宋" w:hint="eastAsia"/>
                <w:color w:val="000000"/>
                <w:kern w:val="0"/>
                <w:szCs w:val="21"/>
              </w:rPr>
              <w:t>分</w:t>
            </w:r>
          </w:p>
        </w:tc>
        <w:tc>
          <w:tcPr>
            <w:tcW w:w="1559" w:type="dxa"/>
            <w:vMerge w:val="restart"/>
            <w:tcBorders>
              <w:top w:val="single" w:sz="2" w:space="0" w:color="auto"/>
              <w:left w:val="single" w:sz="2" w:space="0" w:color="auto"/>
              <w:right w:val="single" w:sz="2" w:space="0" w:color="auto"/>
            </w:tcBorders>
            <w:vAlign w:val="center"/>
          </w:tcPr>
          <w:p w:rsidR="00AB0E2D" w:rsidRPr="00AB0E2D" w:rsidRDefault="00AB0E2D" w:rsidP="00EA753E">
            <w:pPr>
              <w:jc w:val="center"/>
              <w:textAlignment w:val="center"/>
              <w:rPr>
                <w:rFonts w:asciiTheme="majorEastAsia" w:eastAsiaTheme="majorEastAsia" w:hAnsiTheme="majorEastAsia" w:cs="仿宋"/>
                <w:color w:val="000000"/>
                <w:kern w:val="0"/>
                <w:szCs w:val="21"/>
              </w:rPr>
            </w:pPr>
            <w:r w:rsidRPr="00AB0E2D">
              <w:rPr>
                <w:rFonts w:asciiTheme="majorEastAsia" w:eastAsiaTheme="majorEastAsia" w:hAnsiTheme="majorEastAsia" w:cs="仿宋" w:hint="eastAsia"/>
                <w:color w:val="000000"/>
                <w:kern w:val="0"/>
                <w:szCs w:val="21"/>
              </w:rPr>
              <w:t>投标报价</w:t>
            </w:r>
          </w:p>
        </w:tc>
        <w:tc>
          <w:tcPr>
            <w:tcW w:w="750" w:type="dxa"/>
            <w:tcBorders>
              <w:top w:val="single" w:sz="2" w:space="0" w:color="auto"/>
              <w:left w:val="single" w:sz="2" w:space="0" w:color="auto"/>
              <w:bottom w:val="single" w:sz="4" w:space="0" w:color="auto"/>
              <w:right w:val="single" w:sz="2" w:space="0" w:color="auto"/>
            </w:tcBorders>
            <w:vAlign w:val="center"/>
          </w:tcPr>
          <w:p w:rsidR="00AB0E2D" w:rsidRPr="00AB0E2D" w:rsidRDefault="004178F8">
            <w:pPr>
              <w:widowControl/>
              <w:jc w:val="center"/>
              <w:textAlignment w:val="center"/>
              <w:rPr>
                <w:rFonts w:asciiTheme="majorEastAsia" w:eastAsiaTheme="majorEastAsia" w:hAnsiTheme="majorEastAsia" w:cs="仿宋"/>
                <w:color w:val="000000"/>
                <w:kern w:val="0"/>
                <w:szCs w:val="21"/>
              </w:rPr>
            </w:pPr>
            <w:r>
              <w:rPr>
                <w:rFonts w:asciiTheme="majorEastAsia" w:eastAsiaTheme="majorEastAsia" w:hAnsiTheme="majorEastAsia" w:cs="仿宋" w:hint="eastAsia"/>
                <w:color w:val="000000"/>
                <w:kern w:val="0"/>
                <w:szCs w:val="21"/>
              </w:rPr>
              <w:t>70</w:t>
            </w:r>
          </w:p>
        </w:tc>
        <w:tc>
          <w:tcPr>
            <w:tcW w:w="5556" w:type="dxa"/>
            <w:tcBorders>
              <w:top w:val="single" w:sz="2" w:space="0" w:color="auto"/>
              <w:left w:val="single" w:sz="2" w:space="0" w:color="auto"/>
              <w:bottom w:val="single" w:sz="4" w:space="0" w:color="auto"/>
              <w:right w:val="double" w:sz="4" w:space="0" w:color="auto"/>
            </w:tcBorders>
            <w:vAlign w:val="center"/>
          </w:tcPr>
          <w:p w:rsidR="00AB0E2D" w:rsidRPr="00AB0E2D" w:rsidRDefault="00AB0E2D" w:rsidP="00052BEE">
            <w:pPr>
              <w:widowControl/>
              <w:spacing w:line="351" w:lineRule="atLeast"/>
              <w:rPr>
                <w:rFonts w:asciiTheme="majorEastAsia" w:eastAsiaTheme="majorEastAsia" w:hAnsiTheme="majorEastAsia"/>
                <w:szCs w:val="21"/>
              </w:rPr>
            </w:pPr>
            <w:r w:rsidRPr="00AB0E2D">
              <w:rPr>
                <w:rFonts w:asciiTheme="majorEastAsia" w:eastAsiaTheme="majorEastAsia" w:hAnsiTheme="majorEastAsia" w:hint="eastAsia"/>
                <w:szCs w:val="21"/>
              </w:rPr>
              <w:t>同等质量下，单一标段总报价最低。</w:t>
            </w:r>
          </w:p>
        </w:tc>
      </w:tr>
      <w:tr w:rsidR="00AB0E2D" w:rsidTr="00C23C26">
        <w:trPr>
          <w:trHeight w:val="624"/>
          <w:jc w:val="center"/>
        </w:trPr>
        <w:tc>
          <w:tcPr>
            <w:tcW w:w="427" w:type="dxa"/>
            <w:vMerge/>
            <w:tcBorders>
              <w:left w:val="double" w:sz="4" w:space="0" w:color="auto"/>
              <w:right w:val="single" w:sz="2" w:space="0" w:color="auto"/>
            </w:tcBorders>
            <w:vAlign w:val="center"/>
          </w:tcPr>
          <w:p w:rsidR="00AB0E2D" w:rsidRPr="00AB0E2D" w:rsidRDefault="00AB0E2D" w:rsidP="00C23C26">
            <w:pPr>
              <w:jc w:val="center"/>
              <w:rPr>
                <w:rFonts w:asciiTheme="majorEastAsia" w:eastAsiaTheme="majorEastAsia" w:hAnsiTheme="majorEastAsia" w:cs="仿宋"/>
                <w:szCs w:val="21"/>
              </w:rPr>
            </w:pPr>
          </w:p>
        </w:tc>
        <w:tc>
          <w:tcPr>
            <w:tcW w:w="670" w:type="dxa"/>
            <w:vMerge/>
            <w:tcBorders>
              <w:left w:val="single" w:sz="2" w:space="0" w:color="auto"/>
              <w:right w:val="single" w:sz="2" w:space="0" w:color="auto"/>
            </w:tcBorders>
            <w:vAlign w:val="center"/>
          </w:tcPr>
          <w:p w:rsidR="00AB0E2D" w:rsidRPr="00AB0E2D" w:rsidRDefault="00AB0E2D" w:rsidP="00C57111">
            <w:pPr>
              <w:jc w:val="center"/>
              <w:textAlignment w:val="center"/>
              <w:rPr>
                <w:rFonts w:asciiTheme="majorEastAsia" w:eastAsiaTheme="majorEastAsia" w:hAnsiTheme="majorEastAsia" w:cs="仿宋"/>
                <w:color w:val="000000"/>
                <w:kern w:val="0"/>
                <w:szCs w:val="21"/>
              </w:rPr>
            </w:pPr>
          </w:p>
        </w:tc>
        <w:tc>
          <w:tcPr>
            <w:tcW w:w="1559" w:type="dxa"/>
            <w:vMerge/>
            <w:tcBorders>
              <w:left w:val="single" w:sz="2" w:space="0" w:color="auto"/>
              <w:right w:val="single" w:sz="2" w:space="0" w:color="auto"/>
            </w:tcBorders>
            <w:vAlign w:val="center"/>
          </w:tcPr>
          <w:p w:rsidR="00AB0E2D" w:rsidRPr="00AB0E2D" w:rsidRDefault="00AB0E2D" w:rsidP="00EA753E">
            <w:pPr>
              <w:jc w:val="center"/>
              <w:textAlignment w:val="center"/>
              <w:rPr>
                <w:rFonts w:asciiTheme="majorEastAsia" w:eastAsiaTheme="majorEastAsia" w:hAnsiTheme="majorEastAsia" w:cs="仿宋"/>
                <w:color w:val="000000"/>
                <w:kern w:val="0"/>
                <w:szCs w:val="21"/>
              </w:rPr>
            </w:pPr>
          </w:p>
        </w:tc>
        <w:tc>
          <w:tcPr>
            <w:tcW w:w="750" w:type="dxa"/>
            <w:tcBorders>
              <w:top w:val="single" w:sz="2" w:space="0" w:color="auto"/>
              <w:left w:val="single" w:sz="2" w:space="0" w:color="auto"/>
              <w:bottom w:val="single" w:sz="4" w:space="0" w:color="auto"/>
              <w:right w:val="single" w:sz="2" w:space="0" w:color="auto"/>
            </w:tcBorders>
            <w:vAlign w:val="center"/>
          </w:tcPr>
          <w:p w:rsidR="00AB0E2D" w:rsidRPr="00AB0E2D" w:rsidRDefault="004178F8">
            <w:pPr>
              <w:widowControl/>
              <w:jc w:val="center"/>
              <w:textAlignment w:val="center"/>
              <w:rPr>
                <w:rFonts w:asciiTheme="majorEastAsia" w:eastAsiaTheme="majorEastAsia" w:hAnsiTheme="majorEastAsia" w:cs="仿宋"/>
                <w:color w:val="000000"/>
                <w:kern w:val="0"/>
                <w:szCs w:val="21"/>
              </w:rPr>
            </w:pPr>
            <w:r>
              <w:rPr>
                <w:rFonts w:asciiTheme="majorEastAsia" w:eastAsiaTheme="majorEastAsia" w:hAnsiTheme="majorEastAsia" w:cs="仿宋" w:hint="eastAsia"/>
                <w:color w:val="000000"/>
                <w:kern w:val="0"/>
                <w:szCs w:val="21"/>
              </w:rPr>
              <w:t>60</w:t>
            </w:r>
          </w:p>
        </w:tc>
        <w:tc>
          <w:tcPr>
            <w:tcW w:w="5556" w:type="dxa"/>
            <w:tcBorders>
              <w:top w:val="single" w:sz="2" w:space="0" w:color="auto"/>
              <w:left w:val="single" w:sz="2" w:space="0" w:color="auto"/>
              <w:bottom w:val="single" w:sz="4" w:space="0" w:color="auto"/>
              <w:right w:val="double" w:sz="4" w:space="0" w:color="auto"/>
            </w:tcBorders>
            <w:vAlign w:val="center"/>
          </w:tcPr>
          <w:p w:rsidR="00AB0E2D" w:rsidRPr="00AB0E2D" w:rsidRDefault="00AB0E2D" w:rsidP="00052BEE">
            <w:pPr>
              <w:widowControl/>
              <w:spacing w:line="351" w:lineRule="atLeast"/>
              <w:rPr>
                <w:rFonts w:asciiTheme="majorEastAsia" w:eastAsiaTheme="majorEastAsia" w:hAnsiTheme="majorEastAsia"/>
                <w:szCs w:val="21"/>
              </w:rPr>
            </w:pPr>
            <w:r w:rsidRPr="00AB0E2D">
              <w:rPr>
                <w:rFonts w:asciiTheme="majorEastAsia" w:eastAsiaTheme="majorEastAsia" w:hAnsiTheme="majorEastAsia" w:hint="eastAsia"/>
                <w:szCs w:val="21"/>
              </w:rPr>
              <w:t>同等质量下，单一标段总报价第二低。</w:t>
            </w:r>
          </w:p>
        </w:tc>
      </w:tr>
      <w:tr w:rsidR="00AB0E2D" w:rsidTr="00C23C26">
        <w:trPr>
          <w:trHeight w:val="624"/>
          <w:jc w:val="center"/>
        </w:trPr>
        <w:tc>
          <w:tcPr>
            <w:tcW w:w="427" w:type="dxa"/>
            <w:vMerge/>
            <w:tcBorders>
              <w:left w:val="double" w:sz="4" w:space="0" w:color="auto"/>
              <w:right w:val="single" w:sz="2" w:space="0" w:color="auto"/>
            </w:tcBorders>
            <w:vAlign w:val="center"/>
          </w:tcPr>
          <w:p w:rsidR="00AB0E2D" w:rsidRPr="00AB0E2D" w:rsidRDefault="00AB0E2D" w:rsidP="00C23C26">
            <w:pPr>
              <w:jc w:val="center"/>
              <w:rPr>
                <w:rFonts w:asciiTheme="majorEastAsia" w:eastAsiaTheme="majorEastAsia" w:hAnsiTheme="majorEastAsia" w:cs="仿宋"/>
                <w:szCs w:val="21"/>
              </w:rPr>
            </w:pPr>
          </w:p>
        </w:tc>
        <w:tc>
          <w:tcPr>
            <w:tcW w:w="670" w:type="dxa"/>
            <w:vMerge/>
            <w:tcBorders>
              <w:left w:val="single" w:sz="2" w:space="0" w:color="auto"/>
              <w:right w:val="single" w:sz="2" w:space="0" w:color="auto"/>
            </w:tcBorders>
            <w:vAlign w:val="center"/>
          </w:tcPr>
          <w:p w:rsidR="00AB0E2D" w:rsidRPr="00AB0E2D" w:rsidRDefault="00AB0E2D" w:rsidP="00C57111">
            <w:pPr>
              <w:jc w:val="center"/>
              <w:textAlignment w:val="center"/>
              <w:rPr>
                <w:rFonts w:asciiTheme="majorEastAsia" w:eastAsiaTheme="majorEastAsia" w:hAnsiTheme="majorEastAsia" w:cs="仿宋"/>
                <w:color w:val="000000"/>
                <w:kern w:val="0"/>
                <w:szCs w:val="21"/>
              </w:rPr>
            </w:pPr>
          </w:p>
        </w:tc>
        <w:tc>
          <w:tcPr>
            <w:tcW w:w="1559" w:type="dxa"/>
            <w:vMerge/>
            <w:tcBorders>
              <w:left w:val="single" w:sz="2" w:space="0" w:color="auto"/>
              <w:right w:val="single" w:sz="2" w:space="0" w:color="auto"/>
            </w:tcBorders>
            <w:vAlign w:val="center"/>
          </w:tcPr>
          <w:p w:rsidR="00AB0E2D" w:rsidRPr="00AB0E2D" w:rsidRDefault="00AB0E2D" w:rsidP="00EA753E">
            <w:pPr>
              <w:jc w:val="center"/>
              <w:textAlignment w:val="center"/>
              <w:rPr>
                <w:rFonts w:asciiTheme="majorEastAsia" w:eastAsiaTheme="majorEastAsia" w:hAnsiTheme="majorEastAsia" w:cs="仿宋"/>
                <w:color w:val="000000"/>
                <w:kern w:val="0"/>
                <w:szCs w:val="21"/>
              </w:rPr>
            </w:pPr>
          </w:p>
        </w:tc>
        <w:tc>
          <w:tcPr>
            <w:tcW w:w="750" w:type="dxa"/>
            <w:tcBorders>
              <w:top w:val="single" w:sz="2" w:space="0" w:color="auto"/>
              <w:left w:val="single" w:sz="2" w:space="0" w:color="auto"/>
              <w:bottom w:val="single" w:sz="4" w:space="0" w:color="auto"/>
              <w:right w:val="single" w:sz="2" w:space="0" w:color="auto"/>
            </w:tcBorders>
            <w:vAlign w:val="center"/>
          </w:tcPr>
          <w:p w:rsidR="00AB0E2D" w:rsidRPr="00AB0E2D" w:rsidRDefault="004178F8">
            <w:pPr>
              <w:widowControl/>
              <w:jc w:val="center"/>
              <w:textAlignment w:val="center"/>
              <w:rPr>
                <w:rFonts w:asciiTheme="majorEastAsia" w:eastAsiaTheme="majorEastAsia" w:hAnsiTheme="majorEastAsia" w:cs="仿宋"/>
                <w:color w:val="000000"/>
                <w:kern w:val="0"/>
                <w:szCs w:val="21"/>
              </w:rPr>
            </w:pPr>
            <w:r>
              <w:rPr>
                <w:rFonts w:asciiTheme="majorEastAsia" w:eastAsiaTheme="majorEastAsia" w:hAnsiTheme="majorEastAsia" w:cs="仿宋" w:hint="eastAsia"/>
                <w:color w:val="000000"/>
                <w:kern w:val="0"/>
                <w:szCs w:val="21"/>
              </w:rPr>
              <w:t>50</w:t>
            </w:r>
          </w:p>
        </w:tc>
        <w:tc>
          <w:tcPr>
            <w:tcW w:w="5556" w:type="dxa"/>
            <w:tcBorders>
              <w:top w:val="single" w:sz="2" w:space="0" w:color="auto"/>
              <w:left w:val="single" w:sz="2" w:space="0" w:color="auto"/>
              <w:bottom w:val="single" w:sz="4" w:space="0" w:color="auto"/>
              <w:right w:val="double" w:sz="4" w:space="0" w:color="auto"/>
            </w:tcBorders>
            <w:vAlign w:val="center"/>
          </w:tcPr>
          <w:p w:rsidR="00AB0E2D" w:rsidRPr="00AB0E2D" w:rsidRDefault="00AB0E2D" w:rsidP="00052BEE">
            <w:pPr>
              <w:widowControl/>
              <w:spacing w:line="351" w:lineRule="atLeast"/>
              <w:rPr>
                <w:rFonts w:asciiTheme="majorEastAsia" w:eastAsiaTheme="majorEastAsia" w:hAnsiTheme="majorEastAsia"/>
                <w:szCs w:val="21"/>
              </w:rPr>
            </w:pPr>
            <w:r w:rsidRPr="00AB0E2D">
              <w:rPr>
                <w:rFonts w:asciiTheme="majorEastAsia" w:eastAsiaTheme="majorEastAsia" w:hAnsiTheme="majorEastAsia" w:hint="eastAsia"/>
                <w:szCs w:val="21"/>
              </w:rPr>
              <w:t>同等质量下，单一标段总报价第三低及以后者。</w:t>
            </w:r>
          </w:p>
        </w:tc>
      </w:tr>
      <w:tr w:rsidR="00D053EA" w:rsidTr="002A44E4">
        <w:trPr>
          <w:trHeight w:val="1022"/>
          <w:jc w:val="center"/>
        </w:trPr>
        <w:tc>
          <w:tcPr>
            <w:tcW w:w="427" w:type="dxa"/>
            <w:tcBorders>
              <w:top w:val="single" w:sz="2" w:space="0" w:color="auto"/>
              <w:left w:val="double" w:sz="4" w:space="0" w:color="auto"/>
              <w:right w:val="single" w:sz="2" w:space="0" w:color="auto"/>
            </w:tcBorders>
            <w:vAlign w:val="center"/>
          </w:tcPr>
          <w:p w:rsidR="00D053EA" w:rsidRPr="00AB0E2D" w:rsidRDefault="00E64EE9">
            <w:pPr>
              <w:jc w:val="center"/>
              <w:rPr>
                <w:rFonts w:asciiTheme="majorEastAsia" w:eastAsiaTheme="majorEastAsia" w:hAnsiTheme="majorEastAsia" w:cs="仿宋"/>
                <w:szCs w:val="21"/>
              </w:rPr>
            </w:pPr>
            <w:r w:rsidRPr="00AB0E2D">
              <w:rPr>
                <w:rFonts w:asciiTheme="majorEastAsia" w:eastAsiaTheme="majorEastAsia" w:hAnsiTheme="majorEastAsia" w:cs="仿宋" w:hint="eastAsia"/>
                <w:szCs w:val="21"/>
              </w:rPr>
              <w:t>2</w:t>
            </w:r>
          </w:p>
        </w:tc>
        <w:tc>
          <w:tcPr>
            <w:tcW w:w="670" w:type="dxa"/>
            <w:tcBorders>
              <w:top w:val="single" w:sz="2" w:space="0" w:color="auto"/>
              <w:left w:val="single" w:sz="2" w:space="0" w:color="auto"/>
              <w:right w:val="single" w:sz="2" w:space="0" w:color="auto"/>
            </w:tcBorders>
            <w:vAlign w:val="center"/>
          </w:tcPr>
          <w:p w:rsidR="00D053EA" w:rsidRPr="00AB0E2D" w:rsidRDefault="00E64EE9">
            <w:pPr>
              <w:widowControl/>
              <w:jc w:val="center"/>
              <w:textAlignment w:val="center"/>
              <w:rPr>
                <w:rFonts w:asciiTheme="majorEastAsia" w:eastAsiaTheme="majorEastAsia" w:hAnsiTheme="majorEastAsia" w:cs="仿宋"/>
                <w:color w:val="000000"/>
                <w:kern w:val="0"/>
                <w:szCs w:val="21"/>
              </w:rPr>
            </w:pPr>
            <w:r w:rsidRPr="00AB0E2D">
              <w:rPr>
                <w:rFonts w:asciiTheme="majorEastAsia" w:eastAsiaTheme="majorEastAsia" w:hAnsiTheme="majorEastAsia" w:cs="仿宋" w:hint="eastAsia"/>
                <w:color w:val="000000"/>
                <w:kern w:val="0"/>
                <w:szCs w:val="21"/>
              </w:rPr>
              <w:t>技术</w:t>
            </w:r>
          </w:p>
          <w:p w:rsidR="00D053EA" w:rsidRPr="00AB0E2D" w:rsidRDefault="004178F8">
            <w:pPr>
              <w:widowControl/>
              <w:jc w:val="center"/>
              <w:textAlignment w:val="center"/>
              <w:rPr>
                <w:rFonts w:asciiTheme="majorEastAsia" w:eastAsiaTheme="majorEastAsia" w:hAnsiTheme="majorEastAsia" w:cs="仿宋"/>
                <w:color w:val="000000"/>
                <w:kern w:val="0"/>
                <w:szCs w:val="21"/>
              </w:rPr>
            </w:pPr>
            <w:r>
              <w:rPr>
                <w:rFonts w:asciiTheme="majorEastAsia" w:eastAsiaTheme="majorEastAsia" w:hAnsiTheme="majorEastAsia" w:cs="仿宋" w:hint="eastAsia"/>
                <w:color w:val="000000"/>
                <w:kern w:val="0"/>
                <w:szCs w:val="21"/>
              </w:rPr>
              <w:t>5</w:t>
            </w:r>
            <w:r w:rsidR="00E64EE9" w:rsidRPr="00AB0E2D">
              <w:rPr>
                <w:rFonts w:asciiTheme="majorEastAsia" w:eastAsiaTheme="majorEastAsia" w:hAnsiTheme="majorEastAsia" w:cs="仿宋" w:hint="eastAsia"/>
                <w:color w:val="000000"/>
                <w:kern w:val="0"/>
                <w:szCs w:val="21"/>
              </w:rPr>
              <w:t>分</w:t>
            </w:r>
          </w:p>
        </w:tc>
        <w:tc>
          <w:tcPr>
            <w:tcW w:w="1559" w:type="dxa"/>
            <w:tcBorders>
              <w:top w:val="single" w:sz="2" w:space="0" w:color="auto"/>
              <w:left w:val="single" w:sz="2" w:space="0" w:color="auto"/>
              <w:bottom w:val="single" w:sz="4" w:space="0" w:color="auto"/>
              <w:right w:val="single" w:sz="2" w:space="0" w:color="auto"/>
            </w:tcBorders>
            <w:vAlign w:val="center"/>
          </w:tcPr>
          <w:p w:rsidR="00D053EA" w:rsidRPr="00AB0E2D" w:rsidRDefault="00E64EE9">
            <w:pPr>
              <w:widowControl/>
              <w:jc w:val="center"/>
              <w:textAlignment w:val="center"/>
              <w:rPr>
                <w:rFonts w:asciiTheme="majorEastAsia" w:eastAsiaTheme="majorEastAsia" w:hAnsiTheme="majorEastAsia" w:cs="仿宋"/>
                <w:color w:val="000000"/>
                <w:kern w:val="0"/>
                <w:szCs w:val="21"/>
              </w:rPr>
            </w:pPr>
            <w:r w:rsidRPr="00AB0E2D">
              <w:rPr>
                <w:rFonts w:asciiTheme="majorEastAsia" w:eastAsiaTheme="majorEastAsia" w:hAnsiTheme="majorEastAsia" w:cs="仿宋" w:hint="eastAsia"/>
                <w:color w:val="000000"/>
                <w:kern w:val="0"/>
                <w:szCs w:val="21"/>
              </w:rPr>
              <w:t>服务方案</w:t>
            </w:r>
          </w:p>
        </w:tc>
        <w:tc>
          <w:tcPr>
            <w:tcW w:w="750" w:type="dxa"/>
            <w:tcBorders>
              <w:top w:val="single" w:sz="2" w:space="0" w:color="auto"/>
              <w:left w:val="single" w:sz="2" w:space="0" w:color="auto"/>
              <w:bottom w:val="single" w:sz="4" w:space="0" w:color="auto"/>
              <w:right w:val="single" w:sz="2" w:space="0" w:color="auto"/>
            </w:tcBorders>
            <w:vAlign w:val="center"/>
          </w:tcPr>
          <w:p w:rsidR="00D053EA" w:rsidRPr="00AB0E2D" w:rsidRDefault="004178F8">
            <w:pPr>
              <w:widowControl/>
              <w:jc w:val="center"/>
              <w:textAlignment w:val="center"/>
              <w:rPr>
                <w:rFonts w:asciiTheme="majorEastAsia" w:eastAsiaTheme="majorEastAsia" w:hAnsiTheme="majorEastAsia" w:cs="仿宋"/>
                <w:color w:val="000000"/>
                <w:kern w:val="0"/>
                <w:szCs w:val="21"/>
              </w:rPr>
            </w:pPr>
            <w:r>
              <w:rPr>
                <w:rFonts w:asciiTheme="majorEastAsia" w:eastAsiaTheme="majorEastAsia" w:hAnsiTheme="majorEastAsia" w:cs="仿宋" w:hint="eastAsia"/>
                <w:color w:val="000000"/>
                <w:kern w:val="0"/>
                <w:szCs w:val="21"/>
              </w:rPr>
              <w:t>5</w:t>
            </w:r>
          </w:p>
        </w:tc>
        <w:tc>
          <w:tcPr>
            <w:tcW w:w="5556" w:type="dxa"/>
            <w:tcBorders>
              <w:top w:val="single" w:sz="2" w:space="0" w:color="auto"/>
              <w:left w:val="single" w:sz="2" w:space="0" w:color="auto"/>
              <w:bottom w:val="single" w:sz="4" w:space="0" w:color="auto"/>
              <w:right w:val="double" w:sz="4" w:space="0" w:color="auto"/>
            </w:tcBorders>
            <w:vAlign w:val="center"/>
          </w:tcPr>
          <w:p w:rsidR="00D053EA" w:rsidRPr="00AB0E2D" w:rsidRDefault="00E64EE9" w:rsidP="004178F8">
            <w:pPr>
              <w:jc w:val="left"/>
              <w:rPr>
                <w:rFonts w:asciiTheme="majorEastAsia" w:eastAsiaTheme="majorEastAsia" w:hAnsiTheme="majorEastAsia" w:cs="仿宋"/>
                <w:color w:val="000000"/>
                <w:kern w:val="0"/>
                <w:szCs w:val="21"/>
              </w:rPr>
            </w:pPr>
            <w:r w:rsidRPr="00AB0E2D">
              <w:rPr>
                <w:rFonts w:asciiTheme="majorEastAsia" w:eastAsiaTheme="majorEastAsia" w:hAnsiTheme="majorEastAsia" w:cs="仿宋" w:hint="eastAsia"/>
                <w:color w:val="000000"/>
                <w:szCs w:val="21"/>
              </w:rPr>
              <w:t>服务方案合理、可行，且能够科学合理指本项目工作</w:t>
            </w:r>
            <w:r w:rsidRPr="00AB0E2D">
              <w:rPr>
                <w:rFonts w:asciiTheme="majorEastAsia" w:eastAsiaTheme="majorEastAsia" w:hAnsiTheme="majorEastAsia" w:cs="仿宋" w:hint="eastAsia"/>
                <w:color w:val="000000"/>
                <w:kern w:val="0"/>
                <w:szCs w:val="21"/>
              </w:rPr>
              <w:t>。</w:t>
            </w:r>
            <w:r w:rsidRPr="00AB0E2D">
              <w:rPr>
                <w:rFonts w:asciiTheme="majorEastAsia" w:eastAsiaTheme="majorEastAsia" w:hAnsiTheme="majorEastAsia" w:cs="仿宋" w:hint="eastAsia"/>
                <w:color w:val="000000"/>
                <w:szCs w:val="21"/>
              </w:rPr>
              <w:t>优秀</w:t>
            </w:r>
            <w:r w:rsidRPr="00AB0E2D">
              <w:rPr>
                <w:rFonts w:asciiTheme="majorEastAsia" w:eastAsiaTheme="majorEastAsia" w:hAnsiTheme="majorEastAsia" w:cs="仿宋"/>
                <w:color w:val="000000"/>
                <w:szCs w:val="21"/>
              </w:rPr>
              <w:t>得</w:t>
            </w:r>
            <w:r w:rsidR="004178F8">
              <w:rPr>
                <w:rFonts w:asciiTheme="majorEastAsia" w:eastAsiaTheme="majorEastAsia" w:hAnsiTheme="majorEastAsia" w:cs="仿宋" w:hint="eastAsia"/>
                <w:color w:val="000000"/>
                <w:szCs w:val="21"/>
              </w:rPr>
              <w:t>5</w:t>
            </w:r>
            <w:r w:rsidRPr="00AB0E2D">
              <w:rPr>
                <w:rFonts w:asciiTheme="majorEastAsia" w:eastAsiaTheme="majorEastAsia" w:hAnsiTheme="majorEastAsia" w:cs="仿宋"/>
                <w:color w:val="000000"/>
                <w:szCs w:val="21"/>
              </w:rPr>
              <w:t>分，良好得</w:t>
            </w:r>
            <w:r w:rsidR="004178F8">
              <w:rPr>
                <w:rFonts w:asciiTheme="majorEastAsia" w:eastAsiaTheme="majorEastAsia" w:hAnsiTheme="majorEastAsia" w:cs="仿宋" w:hint="eastAsia"/>
                <w:color w:val="000000"/>
                <w:szCs w:val="21"/>
              </w:rPr>
              <w:t>3</w:t>
            </w:r>
            <w:r w:rsidRPr="00AB0E2D">
              <w:rPr>
                <w:rFonts w:asciiTheme="majorEastAsia" w:eastAsiaTheme="majorEastAsia" w:hAnsiTheme="majorEastAsia" w:cs="仿宋"/>
                <w:color w:val="000000"/>
                <w:szCs w:val="21"/>
              </w:rPr>
              <w:t>分，一般得</w:t>
            </w:r>
            <w:r w:rsidR="004178F8">
              <w:rPr>
                <w:rFonts w:asciiTheme="majorEastAsia" w:eastAsiaTheme="majorEastAsia" w:hAnsiTheme="majorEastAsia" w:cs="仿宋" w:hint="eastAsia"/>
                <w:color w:val="000000"/>
                <w:szCs w:val="21"/>
              </w:rPr>
              <w:t>1</w:t>
            </w:r>
            <w:r w:rsidRPr="00AB0E2D">
              <w:rPr>
                <w:rFonts w:asciiTheme="majorEastAsia" w:eastAsiaTheme="majorEastAsia" w:hAnsiTheme="majorEastAsia" w:cs="仿宋"/>
                <w:color w:val="000000"/>
                <w:szCs w:val="21"/>
              </w:rPr>
              <w:t>分。</w:t>
            </w:r>
          </w:p>
        </w:tc>
      </w:tr>
      <w:tr w:rsidR="00D053EA">
        <w:trPr>
          <w:trHeight w:val="624"/>
          <w:jc w:val="center"/>
        </w:trPr>
        <w:tc>
          <w:tcPr>
            <w:tcW w:w="427" w:type="dxa"/>
            <w:vMerge w:val="restart"/>
            <w:tcBorders>
              <w:top w:val="single" w:sz="2" w:space="0" w:color="auto"/>
              <w:left w:val="double" w:sz="4" w:space="0" w:color="auto"/>
              <w:right w:val="single" w:sz="2" w:space="0" w:color="auto"/>
            </w:tcBorders>
            <w:vAlign w:val="center"/>
          </w:tcPr>
          <w:p w:rsidR="00D053EA" w:rsidRPr="00AB0E2D" w:rsidRDefault="00E64EE9">
            <w:pPr>
              <w:jc w:val="center"/>
              <w:rPr>
                <w:rFonts w:asciiTheme="majorEastAsia" w:eastAsiaTheme="majorEastAsia" w:hAnsiTheme="majorEastAsia" w:cs="仿宋"/>
                <w:szCs w:val="21"/>
              </w:rPr>
            </w:pPr>
            <w:r w:rsidRPr="00AB0E2D">
              <w:rPr>
                <w:rFonts w:asciiTheme="majorEastAsia" w:eastAsiaTheme="majorEastAsia" w:hAnsiTheme="majorEastAsia" w:cs="仿宋" w:hint="eastAsia"/>
                <w:szCs w:val="21"/>
              </w:rPr>
              <w:t>3</w:t>
            </w:r>
          </w:p>
        </w:tc>
        <w:tc>
          <w:tcPr>
            <w:tcW w:w="670" w:type="dxa"/>
            <w:vMerge w:val="restart"/>
            <w:tcBorders>
              <w:top w:val="single" w:sz="2" w:space="0" w:color="auto"/>
              <w:left w:val="single" w:sz="2" w:space="0" w:color="auto"/>
              <w:right w:val="single" w:sz="2" w:space="0" w:color="auto"/>
            </w:tcBorders>
            <w:vAlign w:val="center"/>
          </w:tcPr>
          <w:p w:rsidR="00D053EA" w:rsidRPr="00AB0E2D" w:rsidRDefault="00E64EE9">
            <w:pPr>
              <w:widowControl/>
              <w:jc w:val="center"/>
              <w:textAlignment w:val="center"/>
              <w:rPr>
                <w:rFonts w:asciiTheme="majorEastAsia" w:eastAsiaTheme="majorEastAsia" w:hAnsiTheme="majorEastAsia" w:cs="仿宋"/>
                <w:color w:val="000000"/>
                <w:kern w:val="0"/>
                <w:szCs w:val="21"/>
              </w:rPr>
            </w:pPr>
            <w:r w:rsidRPr="00AB0E2D">
              <w:rPr>
                <w:rFonts w:asciiTheme="majorEastAsia" w:eastAsiaTheme="majorEastAsia" w:hAnsiTheme="majorEastAsia" w:cs="仿宋" w:hint="eastAsia"/>
                <w:color w:val="000000"/>
                <w:kern w:val="0"/>
                <w:szCs w:val="21"/>
              </w:rPr>
              <w:t>商务</w:t>
            </w:r>
          </w:p>
          <w:p w:rsidR="00D053EA" w:rsidRPr="00AB0E2D" w:rsidRDefault="0059113B">
            <w:pPr>
              <w:widowControl/>
              <w:jc w:val="center"/>
              <w:textAlignment w:val="center"/>
              <w:rPr>
                <w:rFonts w:asciiTheme="majorEastAsia" w:eastAsiaTheme="majorEastAsia" w:hAnsiTheme="majorEastAsia" w:cs="仿宋"/>
                <w:color w:val="000000"/>
                <w:kern w:val="0"/>
                <w:szCs w:val="21"/>
              </w:rPr>
            </w:pPr>
            <w:r>
              <w:rPr>
                <w:rFonts w:asciiTheme="majorEastAsia" w:eastAsiaTheme="majorEastAsia" w:hAnsiTheme="majorEastAsia" w:cs="仿宋" w:hint="eastAsia"/>
                <w:color w:val="000000"/>
                <w:kern w:val="0"/>
                <w:szCs w:val="21"/>
              </w:rPr>
              <w:t>25</w:t>
            </w:r>
            <w:r w:rsidR="00E64EE9" w:rsidRPr="00AB0E2D">
              <w:rPr>
                <w:rFonts w:asciiTheme="majorEastAsia" w:eastAsiaTheme="majorEastAsia" w:hAnsiTheme="majorEastAsia" w:cs="仿宋" w:hint="eastAsia"/>
                <w:color w:val="000000"/>
                <w:kern w:val="0"/>
                <w:szCs w:val="21"/>
              </w:rPr>
              <w:t>分</w:t>
            </w:r>
          </w:p>
        </w:tc>
        <w:tc>
          <w:tcPr>
            <w:tcW w:w="1559" w:type="dxa"/>
            <w:tcBorders>
              <w:top w:val="single" w:sz="2" w:space="0" w:color="auto"/>
              <w:left w:val="single" w:sz="2" w:space="0" w:color="auto"/>
              <w:right w:val="single" w:sz="2" w:space="0" w:color="auto"/>
            </w:tcBorders>
            <w:vAlign w:val="center"/>
          </w:tcPr>
          <w:p w:rsidR="00D053EA" w:rsidRPr="00AB0E2D" w:rsidRDefault="00E64EE9">
            <w:pPr>
              <w:widowControl/>
              <w:jc w:val="center"/>
              <w:textAlignment w:val="center"/>
              <w:rPr>
                <w:rFonts w:asciiTheme="majorEastAsia" w:eastAsiaTheme="majorEastAsia" w:hAnsiTheme="majorEastAsia" w:cs="仿宋"/>
                <w:color w:val="000000"/>
                <w:kern w:val="0"/>
                <w:szCs w:val="21"/>
              </w:rPr>
            </w:pPr>
            <w:r w:rsidRPr="00AB0E2D">
              <w:rPr>
                <w:rFonts w:asciiTheme="majorEastAsia" w:eastAsiaTheme="majorEastAsia" w:hAnsiTheme="majorEastAsia" w:cs="仿宋" w:hint="eastAsia"/>
                <w:color w:val="000000"/>
                <w:kern w:val="0"/>
                <w:szCs w:val="21"/>
              </w:rPr>
              <w:t>体系认证</w:t>
            </w:r>
          </w:p>
          <w:p w:rsidR="00D053EA" w:rsidRPr="00AB0E2D" w:rsidRDefault="00E64EE9" w:rsidP="0059113B">
            <w:pPr>
              <w:widowControl/>
              <w:jc w:val="center"/>
              <w:textAlignment w:val="center"/>
              <w:rPr>
                <w:rFonts w:asciiTheme="majorEastAsia" w:eastAsiaTheme="majorEastAsia" w:hAnsiTheme="majorEastAsia" w:cs="仿宋"/>
                <w:color w:val="000000"/>
                <w:kern w:val="0"/>
                <w:szCs w:val="21"/>
              </w:rPr>
            </w:pPr>
            <w:r w:rsidRPr="00AB0E2D">
              <w:rPr>
                <w:rFonts w:asciiTheme="majorEastAsia" w:eastAsiaTheme="majorEastAsia" w:hAnsiTheme="majorEastAsia" w:cs="仿宋" w:hint="eastAsia"/>
                <w:color w:val="000000"/>
                <w:kern w:val="0"/>
                <w:szCs w:val="21"/>
              </w:rPr>
              <w:t>（</w:t>
            </w:r>
            <w:r w:rsidR="0059113B">
              <w:rPr>
                <w:rFonts w:asciiTheme="majorEastAsia" w:eastAsiaTheme="majorEastAsia" w:hAnsiTheme="majorEastAsia" w:cs="仿宋" w:hint="eastAsia"/>
                <w:color w:val="000000"/>
                <w:kern w:val="0"/>
                <w:szCs w:val="21"/>
              </w:rPr>
              <w:t>4</w:t>
            </w:r>
            <w:r w:rsidRPr="00AB0E2D">
              <w:rPr>
                <w:rFonts w:asciiTheme="majorEastAsia" w:eastAsiaTheme="majorEastAsia" w:hAnsiTheme="majorEastAsia" w:cs="仿宋" w:hint="eastAsia"/>
                <w:color w:val="000000"/>
                <w:kern w:val="0"/>
                <w:szCs w:val="21"/>
              </w:rPr>
              <w:t>分）</w:t>
            </w:r>
          </w:p>
        </w:tc>
        <w:tc>
          <w:tcPr>
            <w:tcW w:w="750" w:type="dxa"/>
            <w:tcBorders>
              <w:top w:val="single" w:sz="2" w:space="0" w:color="auto"/>
              <w:left w:val="single" w:sz="2" w:space="0" w:color="auto"/>
              <w:bottom w:val="single" w:sz="2" w:space="0" w:color="auto"/>
              <w:right w:val="single" w:sz="2" w:space="0" w:color="auto"/>
            </w:tcBorders>
            <w:vAlign w:val="center"/>
          </w:tcPr>
          <w:p w:rsidR="00D053EA" w:rsidRPr="00AB0E2D" w:rsidRDefault="0059113B">
            <w:pPr>
              <w:widowControl/>
              <w:jc w:val="center"/>
              <w:textAlignment w:val="center"/>
              <w:rPr>
                <w:rFonts w:asciiTheme="majorEastAsia" w:eastAsiaTheme="majorEastAsia" w:hAnsiTheme="majorEastAsia" w:cs="仿宋"/>
                <w:color w:val="000000"/>
                <w:kern w:val="0"/>
                <w:szCs w:val="21"/>
              </w:rPr>
            </w:pPr>
            <w:r>
              <w:rPr>
                <w:rFonts w:asciiTheme="majorEastAsia" w:eastAsiaTheme="majorEastAsia" w:hAnsiTheme="majorEastAsia" w:cs="仿宋" w:hint="eastAsia"/>
                <w:color w:val="000000"/>
                <w:kern w:val="0"/>
                <w:szCs w:val="21"/>
              </w:rPr>
              <w:t>4</w:t>
            </w:r>
          </w:p>
        </w:tc>
        <w:tc>
          <w:tcPr>
            <w:tcW w:w="5556" w:type="dxa"/>
            <w:tcBorders>
              <w:top w:val="single" w:sz="2" w:space="0" w:color="auto"/>
              <w:left w:val="single" w:sz="2" w:space="0" w:color="auto"/>
              <w:bottom w:val="single" w:sz="2" w:space="0" w:color="auto"/>
              <w:right w:val="double" w:sz="4" w:space="0" w:color="auto"/>
            </w:tcBorders>
            <w:vAlign w:val="center"/>
          </w:tcPr>
          <w:p w:rsidR="00D053EA" w:rsidRPr="00AB0E2D" w:rsidRDefault="00E64EE9" w:rsidP="0059113B">
            <w:pPr>
              <w:widowControl/>
              <w:jc w:val="left"/>
              <w:textAlignment w:val="center"/>
              <w:rPr>
                <w:rFonts w:asciiTheme="majorEastAsia" w:eastAsiaTheme="majorEastAsia" w:hAnsiTheme="majorEastAsia" w:cs="仿宋"/>
                <w:color w:val="000000"/>
                <w:kern w:val="0"/>
                <w:szCs w:val="21"/>
              </w:rPr>
            </w:pPr>
            <w:r w:rsidRPr="00AB0E2D">
              <w:rPr>
                <w:rFonts w:asciiTheme="majorEastAsia" w:eastAsiaTheme="majorEastAsia" w:hAnsiTheme="majorEastAsia" w:cs="仿宋" w:hint="eastAsia"/>
                <w:color w:val="000000"/>
                <w:kern w:val="0"/>
                <w:szCs w:val="21"/>
              </w:rPr>
              <w:t>投标人具有有效的质量、环境、职业健康安全管理体系认证证书，每项得</w:t>
            </w:r>
            <w:r w:rsidR="0059113B">
              <w:rPr>
                <w:rFonts w:asciiTheme="majorEastAsia" w:eastAsiaTheme="majorEastAsia" w:hAnsiTheme="majorEastAsia" w:cs="仿宋" w:hint="eastAsia"/>
                <w:color w:val="000000"/>
                <w:kern w:val="0"/>
                <w:szCs w:val="21"/>
              </w:rPr>
              <w:t>1</w:t>
            </w:r>
            <w:r w:rsidRPr="00AB0E2D">
              <w:rPr>
                <w:rFonts w:asciiTheme="majorEastAsia" w:eastAsiaTheme="majorEastAsia" w:hAnsiTheme="majorEastAsia" w:cs="仿宋" w:hint="eastAsia"/>
                <w:color w:val="000000"/>
                <w:kern w:val="0"/>
                <w:szCs w:val="21"/>
              </w:rPr>
              <w:t>分，满分</w:t>
            </w:r>
            <w:r w:rsidR="0059113B">
              <w:rPr>
                <w:rFonts w:asciiTheme="majorEastAsia" w:eastAsiaTheme="majorEastAsia" w:hAnsiTheme="majorEastAsia" w:cs="仿宋" w:hint="eastAsia"/>
                <w:color w:val="000000"/>
                <w:kern w:val="0"/>
                <w:szCs w:val="21"/>
              </w:rPr>
              <w:t>4</w:t>
            </w:r>
            <w:r w:rsidRPr="00AB0E2D">
              <w:rPr>
                <w:rFonts w:asciiTheme="majorEastAsia" w:eastAsiaTheme="majorEastAsia" w:hAnsiTheme="majorEastAsia" w:cs="仿宋" w:hint="eastAsia"/>
                <w:color w:val="000000"/>
                <w:kern w:val="0"/>
                <w:szCs w:val="21"/>
              </w:rPr>
              <w:t>分。</w:t>
            </w:r>
          </w:p>
        </w:tc>
      </w:tr>
      <w:tr w:rsidR="00D053EA">
        <w:trPr>
          <w:trHeight w:val="624"/>
          <w:jc w:val="center"/>
        </w:trPr>
        <w:tc>
          <w:tcPr>
            <w:tcW w:w="427" w:type="dxa"/>
            <w:vMerge/>
            <w:tcBorders>
              <w:left w:val="double" w:sz="4" w:space="0" w:color="auto"/>
              <w:right w:val="single" w:sz="2" w:space="0" w:color="auto"/>
            </w:tcBorders>
            <w:vAlign w:val="center"/>
          </w:tcPr>
          <w:p w:rsidR="00D053EA" w:rsidRPr="00AB0E2D" w:rsidRDefault="00D053EA">
            <w:pPr>
              <w:jc w:val="center"/>
              <w:rPr>
                <w:rFonts w:asciiTheme="majorEastAsia" w:eastAsiaTheme="majorEastAsia" w:hAnsiTheme="majorEastAsia" w:cs="仿宋"/>
                <w:szCs w:val="21"/>
              </w:rPr>
            </w:pPr>
          </w:p>
        </w:tc>
        <w:tc>
          <w:tcPr>
            <w:tcW w:w="670" w:type="dxa"/>
            <w:vMerge/>
            <w:tcBorders>
              <w:left w:val="single" w:sz="2" w:space="0" w:color="auto"/>
              <w:right w:val="single" w:sz="2" w:space="0" w:color="auto"/>
            </w:tcBorders>
            <w:vAlign w:val="center"/>
          </w:tcPr>
          <w:p w:rsidR="00D053EA" w:rsidRPr="00AB0E2D" w:rsidRDefault="00D053EA">
            <w:pPr>
              <w:widowControl/>
              <w:jc w:val="center"/>
              <w:textAlignment w:val="center"/>
              <w:rPr>
                <w:rFonts w:asciiTheme="majorEastAsia" w:eastAsiaTheme="majorEastAsia" w:hAnsiTheme="majorEastAsia" w:cs="仿宋"/>
                <w:color w:val="000000"/>
                <w:kern w:val="0"/>
                <w:szCs w:val="21"/>
              </w:rPr>
            </w:pPr>
          </w:p>
        </w:tc>
        <w:tc>
          <w:tcPr>
            <w:tcW w:w="1559" w:type="dxa"/>
            <w:vMerge w:val="restart"/>
            <w:tcBorders>
              <w:top w:val="single" w:sz="2" w:space="0" w:color="auto"/>
              <w:left w:val="single" w:sz="2" w:space="0" w:color="auto"/>
              <w:right w:val="single" w:sz="2" w:space="0" w:color="auto"/>
            </w:tcBorders>
            <w:vAlign w:val="center"/>
          </w:tcPr>
          <w:p w:rsidR="00D053EA" w:rsidRPr="00AB0E2D" w:rsidRDefault="00E64EE9">
            <w:pPr>
              <w:widowControl/>
              <w:jc w:val="center"/>
              <w:textAlignment w:val="center"/>
              <w:rPr>
                <w:rFonts w:asciiTheme="majorEastAsia" w:eastAsiaTheme="majorEastAsia" w:hAnsiTheme="majorEastAsia" w:cs="仿宋"/>
                <w:color w:val="000000"/>
                <w:kern w:val="0"/>
                <w:szCs w:val="21"/>
              </w:rPr>
            </w:pPr>
            <w:r w:rsidRPr="00AB0E2D">
              <w:rPr>
                <w:rFonts w:asciiTheme="majorEastAsia" w:eastAsiaTheme="majorEastAsia" w:hAnsiTheme="majorEastAsia" w:cs="仿宋" w:hint="eastAsia"/>
                <w:color w:val="000000"/>
                <w:kern w:val="0"/>
                <w:szCs w:val="21"/>
              </w:rPr>
              <w:t>企业信誉</w:t>
            </w:r>
          </w:p>
          <w:p w:rsidR="00D053EA" w:rsidRPr="00AB0E2D" w:rsidRDefault="00E64EE9">
            <w:pPr>
              <w:widowControl/>
              <w:jc w:val="center"/>
              <w:textAlignment w:val="center"/>
              <w:rPr>
                <w:rFonts w:asciiTheme="majorEastAsia" w:eastAsiaTheme="majorEastAsia" w:hAnsiTheme="majorEastAsia" w:cs="仿宋"/>
                <w:color w:val="000000"/>
                <w:kern w:val="0"/>
                <w:szCs w:val="21"/>
              </w:rPr>
            </w:pPr>
            <w:r w:rsidRPr="00AB0E2D">
              <w:rPr>
                <w:rFonts w:asciiTheme="majorEastAsia" w:eastAsiaTheme="majorEastAsia" w:hAnsiTheme="majorEastAsia" w:cs="仿宋" w:hint="eastAsia"/>
                <w:color w:val="000000"/>
                <w:kern w:val="0"/>
                <w:szCs w:val="21"/>
              </w:rPr>
              <w:t>（10分）</w:t>
            </w:r>
          </w:p>
        </w:tc>
        <w:tc>
          <w:tcPr>
            <w:tcW w:w="750" w:type="dxa"/>
            <w:tcBorders>
              <w:top w:val="single" w:sz="2" w:space="0" w:color="auto"/>
              <w:left w:val="single" w:sz="2" w:space="0" w:color="auto"/>
              <w:bottom w:val="single" w:sz="2" w:space="0" w:color="auto"/>
              <w:right w:val="single" w:sz="2" w:space="0" w:color="auto"/>
            </w:tcBorders>
            <w:vAlign w:val="center"/>
          </w:tcPr>
          <w:p w:rsidR="00D053EA" w:rsidRPr="00AB0E2D" w:rsidRDefault="00E64EE9">
            <w:pPr>
              <w:widowControl/>
              <w:jc w:val="center"/>
              <w:textAlignment w:val="center"/>
              <w:rPr>
                <w:rFonts w:asciiTheme="majorEastAsia" w:eastAsiaTheme="majorEastAsia" w:hAnsiTheme="majorEastAsia" w:cs="仿宋"/>
                <w:color w:val="000000"/>
                <w:kern w:val="0"/>
                <w:szCs w:val="21"/>
              </w:rPr>
            </w:pPr>
            <w:r w:rsidRPr="00AB0E2D">
              <w:rPr>
                <w:rFonts w:asciiTheme="majorEastAsia" w:eastAsiaTheme="majorEastAsia" w:hAnsiTheme="majorEastAsia" w:cs="仿宋" w:hint="eastAsia"/>
                <w:color w:val="000000"/>
                <w:kern w:val="0"/>
                <w:szCs w:val="21"/>
              </w:rPr>
              <w:t>3</w:t>
            </w:r>
          </w:p>
        </w:tc>
        <w:tc>
          <w:tcPr>
            <w:tcW w:w="5556" w:type="dxa"/>
            <w:tcBorders>
              <w:top w:val="single" w:sz="2" w:space="0" w:color="auto"/>
              <w:left w:val="single" w:sz="2" w:space="0" w:color="auto"/>
              <w:bottom w:val="single" w:sz="2" w:space="0" w:color="auto"/>
              <w:right w:val="double" w:sz="4" w:space="0" w:color="auto"/>
            </w:tcBorders>
            <w:vAlign w:val="center"/>
          </w:tcPr>
          <w:p w:rsidR="00D053EA" w:rsidRPr="00AB0E2D" w:rsidRDefault="00E64EE9" w:rsidP="0059113B">
            <w:pPr>
              <w:widowControl/>
              <w:jc w:val="left"/>
              <w:textAlignment w:val="center"/>
              <w:rPr>
                <w:rFonts w:asciiTheme="majorEastAsia" w:eastAsiaTheme="majorEastAsia" w:hAnsiTheme="majorEastAsia" w:cs="仿宋"/>
                <w:color w:val="000000"/>
                <w:kern w:val="0"/>
                <w:szCs w:val="21"/>
              </w:rPr>
            </w:pPr>
            <w:r w:rsidRPr="00AB0E2D">
              <w:rPr>
                <w:rFonts w:asciiTheme="majorEastAsia" w:eastAsiaTheme="majorEastAsia" w:hAnsiTheme="majorEastAsia" w:cs="仿宋" w:hint="eastAsia"/>
                <w:color w:val="000000"/>
                <w:kern w:val="0"/>
                <w:szCs w:val="21"/>
              </w:rPr>
              <w:t>1.投标人通过（信用辽宁）AAA级信用等级认证，得</w:t>
            </w:r>
            <w:r w:rsidR="0059113B">
              <w:rPr>
                <w:rFonts w:asciiTheme="majorEastAsia" w:eastAsiaTheme="majorEastAsia" w:hAnsiTheme="majorEastAsia" w:cs="仿宋" w:hint="eastAsia"/>
                <w:color w:val="000000"/>
                <w:kern w:val="0"/>
                <w:szCs w:val="21"/>
              </w:rPr>
              <w:t>1</w:t>
            </w:r>
            <w:r w:rsidRPr="00AB0E2D">
              <w:rPr>
                <w:rFonts w:asciiTheme="majorEastAsia" w:eastAsiaTheme="majorEastAsia" w:hAnsiTheme="majorEastAsia" w:cs="仿宋" w:hint="eastAsia"/>
                <w:color w:val="000000"/>
                <w:kern w:val="0"/>
                <w:szCs w:val="21"/>
              </w:rPr>
              <w:t>分；通过AA级信用等级认证，得</w:t>
            </w:r>
            <w:r w:rsidR="0059113B">
              <w:rPr>
                <w:rFonts w:asciiTheme="majorEastAsia" w:eastAsiaTheme="majorEastAsia" w:hAnsiTheme="majorEastAsia" w:cs="仿宋" w:hint="eastAsia"/>
                <w:color w:val="000000"/>
                <w:kern w:val="0"/>
                <w:szCs w:val="21"/>
              </w:rPr>
              <w:t>1</w:t>
            </w:r>
            <w:r w:rsidRPr="00AB0E2D">
              <w:rPr>
                <w:rFonts w:asciiTheme="majorEastAsia" w:eastAsiaTheme="majorEastAsia" w:hAnsiTheme="majorEastAsia" w:cs="仿宋" w:hint="eastAsia"/>
                <w:color w:val="000000"/>
                <w:kern w:val="0"/>
                <w:szCs w:val="21"/>
              </w:rPr>
              <w:t>分；通过A级信用等级认证，得1分。A级以下或不提供不得分。</w:t>
            </w:r>
          </w:p>
        </w:tc>
      </w:tr>
      <w:tr w:rsidR="00D053EA">
        <w:trPr>
          <w:trHeight w:val="1627"/>
          <w:jc w:val="center"/>
        </w:trPr>
        <w:tc>
          <w:tcPr>
            <w:tcW w:w="427" w:type="dxa"/>
            <w:vMerge/>
            <w:tcBorders>
              <w:left w:val="double" w:sz="4" w:space="0" w:color="auto"/>
              <w:right w:val="single" w:sz="2" w:space="0" w:color="auto"/>
            </w:tcBorders>
            <w:vAlign w:val="center"/>
          </w:tcPr>
          <w:p w:rsidR="00D053EA" w:rsidRPr="00AB0E2D" w:rsidRDefault="00D053EA">
            <w:pPr>
              <w:widowControl/>
              <w:jc w:val="center"/>
              <w:rPr>
                <w:rFonts w:asciiTheme="majorEastAsia" w:eastAsiaTheme="majorEastAsia" w:hAnsiTheme="majorEastAsia" w:cs="仿宋"/>
                <w:szCs w:val="21"/>
              </w:rPr>
            </w:pPr>
          </w:p>
        </w:tc>
        <w:tc>
          <w:tcPr>
            <w:tcW w:w="670" w:type="dxa"/>
            <w:vMerge/>
            <w:tcBorders>
              <w:left w:val="single" w:sz="2" w:space="0" w:color="auto"/>
              <w:right w:val="single" w:sz="2" w:space="0" w:color="auto"/>
            </w:tcBorders>
            <w:vAlign w:val="center"/>
          </w:tcPr>
          <w:p w:rsidR="00D053EA" w:rsidRPr="00AB0E2D" w:rsidRDefault="00D053EA">
            <w:pPr>
              <w:widowControl/>
              <w:jc w:val="center"/>
              <w:textAlignment w:val="center"/>
              <w:rPr>
                <w:rFonts w:asciiTheme="majorEastAsia" w:eastAsiaTheme="majorEastAsia" w:hAnsiTheme="majorEastAsia" w:cs="仿宋"/>
                <w:color w:val="000000"/>
                <w:kern w:val="0"/>
                <w:szCs w:val="21"/>
              </w:rPr>
            </w:pPr>
          </w:p>
        </w:tc>
        <w:tc>
          <w:tcPr>
            <w:tcW w:w="1559" w:type="dxa"/>
            <w:vMerge/>
            <w:tcBorders>
              <w:left w:val="single" w:sz="2" w:space="0" w:color="auto"/>
              <w:right w:val="single" w:sz="2" w:space="0" w:color="auto"/>
            </w:tcBorders>
            <w:vAlign w:val="center"/>
          </w:tcPr>
          <w:p w:rsidR="00D053EA" w:rsidRPr="00AB0E2D" w:rsidRDefault="00D053EA">
            <w:pPr>
              <w:widowControl/>
              <w:jc w:val="center"/>
              <w:textAlignment w:val="center"/>
              <w:rPr>
                <w:rFonts w:asciiTheme="majorEastAsia" w:eastAsiaTheme="majorEastAsia" w:hAnsiTheme="majorEastAsia" w:cs="仿宋"/>
                <w:color w:val="000000"/>
                <w:kern w:val="0"/>
                <w:szCs w:val="21"/>
              </w:rPr>
            </w:pPr>
          </w:p>
        </w:tc>
        <w:tc>
          <w:tcPr>
            <w:tcW w:w="750" w:type="dxa"/>
            <w:tcBorders>
              <w:top w:val="single" w:sz="4" w:space="0" w:color="auto"/>
              <w:left w:val="single" w:sz="2" w:space="0" w:color="auto"/>
              <w:bottom w:val="single" w:sz="2" w:space="0" w:color="auto"/>
              <w:right w:val="single" w:sz="2" w:space="0" w:color="auto"/>
            </w:tcBorders>
            <w:vAlign w:val="center"/>
          </w:tcPr>
          <w:p w:rsidR="00D053EA" w:rsidRPr="00AB0E2D" w:rsidRDefault="00E64EE9">
            <w:pPr>
              <w:widowControl/>
              <w:jc w:val="center"/>
              <w:textAlignment w:val="center"/>
              <w:rPr>
                <w:rFonts w:asciiTheme="majorEastAsia" w:eastAsiaTheme="majorEastAsia" w:hAnsiTheme="majorEastAsia" w:cs="仿宋"/>
                <w:color w:val="000000"/>
                <w:kern w:val="0"/>
                <w:szCs w:val="21"/>
              </w:rPr>
            </w:pPr>
            <w:r w:rsidRPr="00AB0E2D">
              <w:rPr>
                <w:rFonts w:asciiTheme="majorEastAsia" w:eastAsiaTheme="majorEastAsia" w:hAnsiTheme="majorEastAsia" w:cs="仿宋" w:hint="eastAsia"/>
                <w:color w:val="000000"/>
                <w:kern w:val="0"/>
                <w:szCs w:val="21"/>
              </w:rPr>
              <w:t>3</w:t>
            </w:r>
          </w:p>
        </w:tc>
        <w:tc>
          <w:tcPr>
            <w:tcW w:w="5556" w:type="dxa"/>
            <w:tcBorders>
              <w:top w:val="single" w:sz="4" w:space="0" w:color="auto"/>
              <w:left w:val="single" w:sz="2" w:space="0" w:color="auto"/>
              <w:bottom w:val="single" w:sz="2" w:space="0" w:color="auto"/>
              <w:right w:val="double" w:sz="4" w:space="0" w:color="auto"/>
            </w:tcBorders>
            <w:vAlign w:val="center"/>
          </w:tcPr>
          <w:p w:rsidR="00D053EA" w:rsidRPr="00AB0E2D" w:rsidRDefault="00E64EE9">
            <w:pPr>
              <w:widowControl/>
              <w:jc w:val="left"/>
              <w:textAlignment w:val="center"/>
              <w:rPr>
                <w:rFonts w:asciiTheme="majorEastAsia" w:eastAsiaTheme="majorEastAsia" w:hAnsiTheme="majorEastAsia" w:cs="仿宋"/>
                <w:color w:val="000000"/>
                <w:kern w:val="0"/>
                <w:szCs w:val="21"/>
              </w:rPr>
            </w:pPr>
            <w:r w:rsidRPr="00AB0E2D">
              <w:rPr>
                <w:rFonts w:asciiTheme="majorEastAsia" w:eastAsiaTheme="majorEastAsia" w:hAnsiTheme="majorEastAsia" w:cs="仿宋_GB2312" w:hint="eastAsia"/>
                <w:szCs w:val="21"/>
              </w:rPr>
              <w:t>提供2019年、2020年、2021年，三年财务审计报告，每提供一年得1分，最高得3分（提供财务审计报告复印件并加盖公章，以上年限内新成立单位，成立年默认得1分）</w:t>
            </w:r>
          </w:p>
        </w:tc>
      </w:tr>
      <w:tr w:rsidR="00D053EA">
        <w:trPr>
          <w:trHeight w:val="624"/>
          <w:jc w:val="center"/>
        </w:trPr>
        <w:tc>
          <w:tcPr>
            <w:tcW w:w="427" w:type="dxa"/>
            <w:vMerge/>
            <w:tcBorders>
              <w:left w:val="double" w:sz="4" w:space="0" w:color="auto"/>
              <w:right w:val="single" w:sz="2" w:space="0" w:color="auto"/>
            </w:tcBorders>
            <w:vAlign w:val="center"/>
          </w:tcPr>
          <w:p w:rsidR="00D053EA" w:rsidRPr="00AB0E2D" w:rsidRDefault="00D053EA">
            <w:pPr>
              <w:widowControl/>
              <w:jc w:val="center"/>
              <w:rPr>
                <w:rFonts w:asciiTheme="majorEastAsia" w:eastAsiaTheme="majorEastAsia" w:hAnsiTheme="majorEastAsia" w:cs="仿宋"/>
                <w:szCs w:val="21"/>
              </w:rPr>
            </w:pPr>
          </w:p>
        </w:tc>
        <w:tc>
          <w:tcPr>
            <w:tcW w:w="670" w:type="dxa"/>
            <w:vMerge/>
            <w:tcBorders>
              <w:left w:val="single" w:sz="2" w:space="0" w:color="auto"/>
              <w:right w:val="single" w:sz="2" w:space="0" w:color="auto"/>
            </w:tcBorders>
            <w:vAlign w:val="center"/>
          </w:tcPr>
          <w:p w:rsidR="00D053EA" w:rsidRPr="00AB0E2D" w:rsidRDefault="00D053EA">
            <w:pPr>
              <w:widowControl/>
              <w:jc w:val="center"/>
              <w:textAlignment w:val="center"/>
              <w:rPr>
                <w:rFonts w:asciiTheme="majorEastAsia" w:eastAsiaTheme="majorEastAsia" w:hAnsiTheme="majorEastAsia" w:cs="仿宋"/>
                <w:color w:val="000000"/>
                <w:kern w:val="0"/>
                <w:szCs w:val="21"/>
              </w:rPr>
            </w:pPr>
          </w:p>
        </w:tc>
        <w:tc>
          <w:tcPr>
            <w:tcW w:w="1559" w:type="dxa"/>
            <w:vMerge/>
            <w:tcBorders>
              <w:left w:val="single" w:sz="2" w:space="0" w:color="auto"/>
              <w:right w:val="single" w:sz="2" w:space="0" w:color="auto"/>
            </w:tcBorders>
            <w:vAlign w:val="center"/>
          </w:tcPr>
          <w:p w:rsidR="00D053EA" w:rsidRPr="00AB0E2D" w:rsidRDefault="00D053EA">
            <w:pPr>
              <w:widowControl/>
              <w:jc w:val="center"/>
              <w:textAlignment w:val="center"/>
              <w:rPr>
                <w:rFonts w:asciiTheme="majorEastAsia" w:eastAsiaTheme="majorEastAsia" w:hAnsiTheme="majorEastAsia" w:cs="仿宋"/>
                <w:color w:val="000000"/>
                <w:kern w:val="0"/>
                <w:szCs w:val="21"/>
              </w:rPr>
            </w:pPr>
          </w:p>
        </w:tc>
        <w:tc>
          <w:tcPr>
            <w:tcW w:w="750" w:type="dxa"/>
            <w:tcBorders>
              <w:top w:val="single" w:sz="4" w:space="0" w:color="auto"/>
              <w:left w:val="single" w:sz="2" w:space="0" w:color="auto"/>
              <w:bottom w:val="single" w:sz="2" w:space="0" w:color="auto"/>
              <w:right w:val="single" w:sz="2" w:space="0" w:color="auto"/>
            </w:tcBorders>
            <w:vAlign w:val="center"/>
          </w:tcPr>
          <w:p w:rsidR="00D053EA" w:rsidRPr="00AB0E2D" w:rsidRDefault="00E64EE9">
            <w:pPr>
              <w:widowControl/>
              <w:jc w:val="center"/>
              <w:textAlignment w:val="center"/>
              <w:rPr>
                <w:rFonts w:asciiTheme="majorEastAsia" w:eastAsiaTheme="majorEastAsia" w:hAnsiTheme="majorEastAsia" w:cs="仿宋"/>
                <w:color w:val="000000"/>
                <w:kern w:val="0"/>
                <w:szCs w:val="21"/>
              </w:rPr>
            </w:pPr>
            <w:r w:rsidRPr="00AB0E2D">
              <w:rPr>
                <w:rFonts w:asciiTheme="majorEastAsia" w:eastAsiaTheme="majorEastAsia" w:hAnsiTheme="majorEastAsia" w:cs="仿宋" w:hint="eastAsia"/>
                <w:color w:val="000000"/>
                <w:kern w:val="0"/>
                <w:szCs w:val="21"/>
              </w:rPr>
              <w:t>4</w:t>
            </w:r>
          </w:p>
        </w:tc>
        <w:tc>
          <w:tcPr>
            <w:tcW w:w="5556" w:type="dxa"/>
            <w:tcBorders>
              <w:top w:val="single" w:sz="4" w:space="0" w:color="auto"/>
              <w:left w:val="single" w:sz="2" w:space="0" w:color="auto"/>
              <w:bottom w:val="single" w:sz="2" w:space="0" w:color="auto"/>
              <w:right w:val="double" w:sz="4" w:space="0" w:color="auto"/>
            </w:tcBorders>
            <w:vAlign w:val="center"/>
          </w:tcPr>
          <w:p w:rsidR="00D053EA" w:rsidRPr="00AB0E2D" w:rsidRDefault="00E64EE9">
            <w:pPr>
              <w:widowControl/>
              <w:jc w:val="left"/>
              <w:textAlignment w:val="center"/>
              <w:rPr>
                <w:rFonts w:asciiTheme="majorEastAsia" w:eastAsiaTheme="majorEastAsia" w:hAnsiTheme="majorEastAsia" w:cs="仿宋"/>
                <w:color w:val="000000"/>
                <w:kern w:val="0"/>
                <w:szCs w:val="21"/>
              </w:rPr>
            </w:pPr>
            <w:r w:rsidRPr="00AB0E2D">
              <w:rPr>
                <w:rFonts w:asciiTheme="majorEastAsia" w:eastAsiaTheme="majorEastAsia" w:hAnsiTheme="majorEastAsia" w:cs="仿宋" w:hint="eastAsia"/>
                <w:color w:val="000000"/>
                <w:kern w:val="0"/>
                <w:szCs w:val="21"/>
              </w:rPr>
              <w:t>3.提供环境影响评价信用平台信用记录，五个记分周期内无失信记录得4分,有失信记录不得分。</w:t>
            </w:r>
          </w:p>
        </w:tc>
      </w:tr>
      <w:tr w:rsidR="002A44E4" w:rsidTr="001B18DC">
        <w:trPr>
          <w:trHeight w:val="1580"/>
          <w:jc w:val="center"/>
        </w:trPr>
        <w:tc>
          <w:tcPr>
            <w:tcW w:w="427" w:type="dxa"/>
            <w:vMerge/>
            <w:tcBorders>
              <w:left w:val="double" w:sz="4" w:space="0" w:color="auto"/>
              <w:right w:val="single" w:sz="2" w:space="0" w:color="auto"/>
            </w:tcBorders>
            <w:vAlign w:val="center"/>
          </w:tcPr>
          <w:p w:rsidR="002A44E4" w:rsidRPr="00AB0E2D" w:rsidRDefault="002A44E4">
            <w:pPr>
              <w:widowControl/>
              <w:jc w:val="center"/>
              <w:rPr>
                <w:rFonts w:asciiTheme="majorEastAsia" w:eastAsiaTheme="majorEastAsia" w:hAnsiTheme="majorEastAsia" w:cs="仿宋"/>
                <w:szCs w:val="21"/>
              </w:rPr>
            </w:pPr>
          </w:p>
        </w:tc>
        <w:tc>
          <w:tcPr>
            <w:tcW w:w="670" w:type="dxa"/>
            <w:vMerge/>
            <w:tcBorders>
              <w:left w:val="single" w:sz="2" w:space="0" w:color="auto"/>
              <w:right w:val="single" w:sz="2" w:space="0" w:color="auto"/>
            </w:tcBorders>
            <w:vAlign w:val="center"/>
          </w:tcPr>
          <w:p w:rsidR="002A44E4" w:rsidRPr="00AB0E2D" w:rsidRDefault="002A44E4">
            <w:pPr>
              <w:widowControl/>
              <w:jc w:val="center"/>
              <w:textAlignment w:val="center"/>
              <w:rPr>
                <w:rFonts w:asciiTheme="majorEastAsia" w:eastAsiaTheme="majorEastAsia" w:hAnsiTheme="majorEastAsia" w:cs="仿宋"/>
                <w:color w:val="000000"/>
                <w:kern w:val="0"/>
                <w:szCs w:val="21"/>
              </w:rPr>
            </w:pPr>
          </w:p>
        </w:tc>
        <w:tc>
          <w:tcPr>
            <w:tcW w:w="1559" w:type="dxa"/>
            <w:tcBorders>
              <w:left w:val="single" w:sz="2" w:space="0" w:color="auto"/>
              <w:right w:val="single" w:sz="2" w:space="0" w:color="auto"/>
            </w:tcBorders>
            <w:vAlign w:val="center"/>
          </w:tcPr>
          <w:p w:rsidR="002A44E4" w:rsidRPr="00AB0E2D" w:rsidRDefault="002A44E4">
            <w:pPr>
              <w:widowControl/>
              <w:jc w:val="center"/>
              <w:textAlignment w:val="center"/>
              <w:rPr>
                <w:rFonts w:asciiTheme="majorEastAsia" w:eastAsiaTheme="majorEastAsia" w:hAnsiTheme="majorEastAsia" w:cs="仿宋"/>
                <w:color w:val="000000"/>
                <w:kern w:val="0"/>
                <w:szCs w:val="21"/>
              </w:rPr>
            </w:pPr>
            <w:r w:rsidRPr="00AB0E2D">
              <w:rPr>
                <w:rFonts w:asciiTheme="majorEastAsia" w:eastAsiaTheme="majorEastAsia" w:hAnsiTheme="majorEastAsia" w:cs="仿宋" w:hint="eastAsia"/>
                <w:color w:val="000000"/>
                <w:kern w:val="0"/>
                <w:szCs w:val="21"/>
              </w:rPr>
              <w:t>人员配备</w:t>
            </w:r>
          </w:p>
          <w:p w:rsidR="002A44E4" w:rsidRPr="00AB0E2D" w:rsidRDefault="002A44E4" w:rsidP="0059113B">
            <w:pPr>
              <w:widowControl/>
              <w:jc w:val="center"/>
              <w:textAlignment w:val="center"/>
              <w:rPr>
                <w:rFonts w:asciiTheme="majorEastAsia" w:eastAsiaTheme="majorEastAsia" w:hAnsiTheme="majorEastAsia" w:cs="仿宋"/>
                <w:color w:val="000000"/>
                <w:kern w:val="0"/>
                <w:szCs w:val="21"/>
              </w:rPr>
            </w:pPr>
            <w:r w:rsidRPr="00AB0E2D">
              <w:rPr>
                <w:rFonts w:asciiTheme="majorEastAsia" w:eastAsiaTheme="majorEastAsia" w:hAnsiTheme="majorEastAsia" w:cs="仿宋" w:hint="eastAsia"/>
                <w:color w:val="000000"/>
                <w:kern w:val="0"/>
                <w:szCs w:val="21"/>
              </w:rPr>
              <w:t>（</w:t>
            </w:r>
            <w:r w:rsidR="0059113B">
              <w:rPr>
                <w:rFonts w:asciiTheme="majorEastAsia" w:eastAsiaTheme="majorEastAsia" w:hAnsiTheme="majorEastAsia" w:cs="仿宋" w:hint="eastAsia"/>
                <w:color w:val="000000"/>
                <w:kern w:val="0"/>
                <w:szCs w:val="21"/>
              </w:rPr>
              <w:t>5</w:t>
            </w:r>
            <w:r w:rsidRPr="00AB0E2D">
              <w:rPr>
                <w:rFonts w:asciiTheme="majorEastAsia" w:eastAsiaTheme="majorEastAsia" w:hAnsiTheme="majorEastAsia" w:cs="仿宋" w:hint="eastAsia"/>
                <w:color w:val="000000"/>
                <w:kern w:val="0"/>
                <w:szCs w:val="21"/>
              </w:rPr>
              <w:t>分）</w:t>
            </w:r>
          </w:p>
        </w:tc>
        <w:tc>
          <w:tcPr>
            <w:tcW w:w="750" w:type="dxa"/>
            <w:tcBorders>
              <w:top w:val="single" w:sz="4" w:space="0" w:color="auto"/>
              <w:left w:val="single" w:sz="2" w:space="0" w:color="auto"/>
              <w:right w:val="single" w:sz="2" w:space="0" w:color="auto"/>
            </w:tcBorders>
            <w:vAlign w:val="center"/>
          </w:tcPr>
          <w:p w:rsidR="002A44E4" w:rsidRPr="00AB0E2D" w:rsidRDefault="0059113B" w:rsidP="001B18DC">
            <w:pPr>
              <w:jc w:val="center"/>
              <w:textAlignment w:val="center"/>
              <w:rPr>
                <w:rFonts w:asciiTheme="majorEastAsia" w:eastAsiaTheme="majorEastAsia" w:hAnsiTheme="majorEastAsia" w:cs="仿宋"/>
                <w:color w:val="000000"/>
                <w:kern w:val="0"/>
                <w:szCs w:val="21"/>
              </w:rPr>
            </w:pPr>
            <w:r>
              <w:rPr>
                <w:rFonts w:asciiTheme="majorEastAsia" w:eastAsiaTheme="majorEastAsia" w:hAnsiTheme="majorEastAsia" w:cs="仿宋" w:hint="eastAsia"/>
                <w:color w:val="000000"/>
                <w:kern w:val="0"/>
                <w:szCs w:val="21"/>
              </w:rPr>
              <w:t>5</w:t>
            </w:r>
          </w:p>
        </w:tc>
        <w:tc>
          <w:tcPr>
            <w:tcW w:w="5556" w:type="dxa"/>
            <w:tcBorders>
              <w:top w:val="single" w:sz="4" w:space="0" w:color="auto"/>
              <w:left w:val="single" w:sz="2" w:space="0" w:color="auto"/>
              <w:right w:val="double" w:sz="4" w:space="0" w:color="auto"/>
            </w:tcBorders>
            <w:vAlign w:val="center"/>
          </w:tcPr>
          <w:p w:rsidR="002A44E4" w:rsidRPr="00AB0E2D" w:rsidRDefault="002A44E4" w:rsidP="00B86C39">
            <w:pPr>
              <w:widowControl/>
              <w:jc w:val="left"/>
              <w:textAlignment w:val="center"/>
              <w:rPr>
                <w:rFonts w:asciiTheme="majorEastAsia" w:eastAsiaTheme="majorEastAsia" w:hAnsiTheme="majorEastAsia" w:cs="仿宋"/>
                <w:color w:val="000000"/>
                <w:kern w:val="0"/>
                <w:szCs w:val="21"/>
              </w:rPr>
            </w:pPr>
            <w:r w:rsidRPr="00AB0E2D">
              <w:rPr>
                <w:rFonts w:asciiTheme="majorEastAsia" w:eastAsiaTheme="majorEastAsia" w:hAnsiTheme="majorEastAsia" w:cs="仿宋" w:hint="eastAsia"/>
                <w:kern w:val="0"/>
                <w:szCs w:val="21"/>
              </w:rPr>
              <w:t>1. 本单位在职员工及工程师投入本项目的参与（具有注册环评师资格证），并提供人员社保证明及资格证复印件证明，最高分</w:t>
            </w:r>
            <w:r w:rsidR="0059113B">
              <w:rPr>
                <w:rFonts w:asciiTheme="majorEastAsia" w:eastAsiaTheme="majorEastAsia" w:hAnsiTheme="majorEastAsia" w:cs="仿宋" w:hint="eastAsia"/>
                <w:kern w:val="0"/>
                <w:szCs w:val="21"/>
              </w:rPr>
              <w:t>5</w:t>
            </w:r>
            <w:r w:rsidRPr="00AB0E2D">
              <w:rPr>
                <w:rFonts w:asciiTheme="majorEastAsia" w:eastAsiaTheme="majorEastAsia" w:hAnsiTheme="majorEastAsia" w:cs="仿宋" w:hint="eastAsia"/>
                <w:kern w:val="0"/>
                <w:szCs w:val="21"/>
              </w:rPr>
              <w:t>分，每个人</w:t>
            </w:r>
            <w:r w:rsidR="0059113B">
              <w:rPr>
                <w:rFonts w:asciiTheme="majorEastAsia" w:eastAsiaTheme="majorEastAsia" w:hAnsiTheme="majorEastAsia" w:cs="仿宋" w:hint="eastAsia"/>
                <w:kern w:val="0"/>
                <w:szCs w:val="21"/>
              </w:rPr>
              <w:t>1</w:t>
            </w:r>
            <w:r w:rsidRPr="00AB0E2D">
              <w:rPr>
                <w:rFonts w:asciiTheme="majorEastAsia" w:eastAsiaTheme="majorEastAsia" w:hAnsiTheme="majorEastAsia" w:cs="仿宋" w:hint="eastAsia"/>
                <w:kern w:val="0"/>
                <w:szCs w:val="21"/>
              </w:rPr>
              <w:t>分，</w:t>
            </w:r>
          </w:p>
          <w:p w:rsidR="002A44E4" w:rsidRPr="00AB0E2D" w:rsidRDefault="002A44E4" w:rsidP="0059113B">
            <w:pPr>
              <w:jc w:val="left"/>
              <w:textAlignment w:val="center"/>
              <w:rPr>
                <w:rFonts w:asciiTheme="majorEastAsia" w:eastAsiaTheme="majorEastAsia" w:hAnsiTheme="majorEastAsia" w:cs="仿宋"/>
                <w:color w:val="000000"/>
                <w:kern w:val="0"/>
                <w:szCs w:val="21"/>
              </w:rPr>
            </w:pPr>
            <w:r w:rsidRPr="00AB0E2D">
              <w:rPr>
                <w:rFonts w:asciiTheme="majorEastAsia" w:eastAsiaTheme="majorEastAsia" w:hAnsiTheme="majorEastAsia" w:cs="仿宋" w:hint="eastAsia"/>
                <w:kern w:val="0"/>
                <w:szCs w:val="21"/>
              </w:rPr>
              <w:t>2.工程师证已持证8年以上，有环境相关高级及以上技术职称加</w:t>
            </w:r>
            <w:r w:rsidR="0059113B">
              <w:rPr>
                <w:rFonts w:asciiTheme="majorEastAsia" w:eastAsiaTheme="majorEastAsia" w:hAnsiTheme="majorEastAsia" w:cs="仿宋" w:hint="eastAsia"/>
                <w:kern w:val="0"/>
                <w:szCs w:val="21"/>
              </w:rPr>
              <w:t>2</w:t>
            </w:r>
            <w:r w:rsidRPr="00AB0E2D">
              <w:rPr>
                <w:rFonts w:asciiTheme="majorEastAsia" w:eastAsiaTheme="majorEastAsia" w:hAnsiTheme="majorEastAsia" w:cs="仿宋" w:hint="eastAsia"/>
                <w:kern w:val="0"/>
                <w:szCs w:val="21"/>
              </w:rPr>
              <w:t>分。</w:t>
            </w:r>
          </w:p>
        </w:tc>
      </w:tr>
      <w:tr w:rsidR="00D053EA">
        <w:trPr>
          <w:trHeight w:val="624"/>
          <w:jc w:val="center"/>
        </w:trPr>
        <w:tc>
          <w:tcPr>
            <w:tcW w:w="427" w:type="dxa"/>
            <w:vMerge/>
            <w:tcBorders>
              <w:left w:val="double" w:sz="4" w:space="0" w:color="auto"/>
              <w:right w:val="single" w:sz="2" w:space="0" w:color="auto"/>
            </w:tcBorders>
            <w:vAlign w:val="center"/>
          </w:tcPr>
          <w:p w:rsidR="00D053EA" w:rsidRPr="00AB0E2D" w:rsidRDefault="00D053EA">
            <w:pPr>
              <w:widowControl/>
              <w:jc w:val="center"/>
              <w:rPr>
                <w:rFonts w:asciiTheme="majorEastAsia" w:eastAsiaTheme="majorEastAsia" w:hAnsiTheme="majorEastAsia" w:cs="仿宋"/>
                <w:szCs w:val="21"/>
              </w:rPr>
            </w:pPr>
          </w:p>
        </w:tc>
        <w:tc>
          <w:tcPr>
            <w:tcW w:w="670" w:type="dxa"/>
            <w:vMerge/>
            <w:tcBorders>
              <w:left w:val="single" w:sz="2" w:space="0" w:color="auto"/>
              <w:right w:val="single" w:sz="2" w:space="0" w:color="auto"/>
            </w:tcBorders>
            <w:vAlign w:val="center"/>
          </w:tcPr>
          <w:p w:rsidR="00D053EA" w:rsidRPr="00AB0E2D" w:rsidRDefault="00D053EA">
            <w:pPr>
              <w:widowControl/>
              <w:jc w:val="center"/>
              <w:textAlignment w:val="center"/>
              <w:rPr>
                <w:rFonts w:asciiTheme="majorEastAsia" w:eastAsiaTheme="majorEastAsia" w:hAnsiTheme="majorEastAsia" w:cs="仿宋"/>
                <w:color w:val="000000"/>
                <w:kern w:val="0"/>
                <w:szCs w:val="21"/>
              </w:rPr>
            </w:pPr>
          </w:p>
        </w:tc>
        <w:tc>
          <w:tcPr>
            <w:tcW w:w="1559" w:type="dxa"/>
            <w:tcBorders>
              <w:top w:val="single" w:sz="2" w:space="0" w:color="auto"/>
              <w:left w:val="single" w:sz="2" w:space="0" w:color="auto"/>
              <w:right w:val="single" w:sz="2" w:space="0" w:color="auto"/>
            </w:tcBorders>
            <w:vAlign w:val="center"/>
          </w:tcPr>
          <w:p w:rsidR="00D053EA" w:rsidRPr="00AB0E2D" w:rsidRDefault="00E64EE9">
            <w:pPr>
              <w:widowControl/>
              <w:jc w:val="center"/>
              <w:textAlignment w:val="center"/>
              <w:rPr>
                <w:rFonts w:asciiTheme="majorEastAsia" w:eastAsiaTheme="majorEastAsia" w:hAnsiTheme="majorEastAsia" w:cs="仿宋"/>
                <w:color w:val="000000"/>
                <w:kern w:val="0"/>
                <w:szCs w:val="21"/>
              </w:rPr>
            </w:pPr>
            <w:r w:rsidRPr="00AB0E2D">
              <w:rPr>
                <w:rFonts w:asciiTheme="majorEastAsia" w:eastAsiaTheme="majorEastAsia" w:hAnsiTheme="majorEastAsia" w:cs="仿宋" w:hint="eastAsia"/>
                <w:color w:val="000000"/>
                <w:kern w:val="0"/>
                <w:szCs w:val="21"/>
              </w:rPr>
              <w:t>业绩</w:t>
            </w:r>
          </w:p>
          <w:p w:rsidR="00D053EA" w:rsidRPr="00AB0E2D" w:rsidRDefault="00E64EE9" w:rsidP="0059113B">
            <w:pPr>
              <w:widowControl/>
              <w:jc w:val="center"/>
              <w:textAlignment w:val="center"/>
              <w:rPr>
                <w:rFonts w:asciiTheme="majorEastAsia" w:eastAsiaTheme="majorEastAsia" w:hAnsiTheme="majorEastAsia" w:cs="仿宋"/>
                <w:color w:val="000000"/>
                <w:kern w:val="0"/>
                <w:szCs w:val="21"/>
              </w:rPr>
            </w:pPr>
            <w:r w:rsidRPr="00AB0E2D">
              <w:rPr>
                <w:rFonts w:asciiTheme="majorEastAsia" w:eastAsiaTheme="majorEastAsia" w:hAnsiTheme="majorEastAsia" w:cs="仿宋" w:hint="eastAsia"/>
                <w:color w:val="000000"/>
                <w:kern w:val="0"/>
                <w:szCs w:val="21"/>
              </w:rPr>
              <w:t>（</w:t>
            </w:r>
            <w:r w:rsidR="0059113B">
              <w:rPr>
                <w:rFonts w:asciiTheme="majorEastAsia" w:eastAsiaTheme="majorEastAsia" w:hAnsiTheme="majorEastAsia" w:cs="仿宋" w:hint="eastAsia"/>
                <w:color w:val="000000"/>
                <w:kern w:val="0"/>
                <w:szCs w:val="21"/>
              </w:rPr>
              <w:t>6</w:t>
            </w:r>
            <w:r w:rsidRPr="00AB0E2D">
              <w:rPr>
                <w:rFonts w:asciiTheme="majorEastAsia" w:eastAsiaTheme="majorEastAsia" w:hAnsiTheme="majorEastAsia" w:cs="仿宋" w:hint="eastAsia"/>
                <w:color w:val="000000"/>
                <w:kern w:val="0"/>
                <w:szCs w:val="21"/>
              </w:rPr>
              <w:t>分）</w:t>
            </w:r>
          </w:p>
        </w:tc>
        <w:tc>
          <w:tcPr>
            <w:tcW w:w="750" w:type="dxa"/>
            <w:tcBorders>
              <w:top w:val="single" w:sz="2" w:space="0" w:color="auto"/>
              <w:left w:val="single" w:sz="2" w:space="0" w:color="auto"/>
              <w:right w:val="single" w:sz="2" w:space="0" w:color="auto"/>
            </w:tcBorders>
            <w:vAlign w:val="center"/>
          </w:tcPr>
          <w:p w:rsidR="00D053EA" w:rsidRPr="00AB0E2D" w:rsidRDefault="002A44E4">
            <w:pPr>
              <w:widowControl/>
              <w:jc w:val="center"/>
              <w:textAlignment w:val="center"/>
              <w:rPr>
                <w:rFonts w:asciiTheme="majorEastAsia" w:eastAsiaTheme="majorEastAsia" w:hAnsiTheme="majorEastAsia" w:cs="仿宋"/>
                <w:color w:val="000000"/>
                <w:kern w:val="0"/>
                <w:szCs w:val="21"/>
              </w:rPr>
            </w:pPr>
            <w:r w:rsidRPr="00AB0E2D">
              <w:rPr>
                <w:rFonts w:asciiTheme="majorEastAsia" w:eastAsiaTheme="majorEastAsia" w:hAnsiTheme="majorEastAsia" w:cs="仿宋" w:hint="eastAsia"/>
                <w:color w:val="000000"/>
                <w:kern w:val="0"/>
                <w:szCs w:val="21"/>
              </w:rPr>
              <w:t>10</w:t>
            </w:r>
          </w:p>
        </w:tc>
        <w:tc>
          <w:tcPr>
            <w:tcW w:w="5556" w:type="dxa"/>
            <w:tcBorders>
              <w:top w:val="single" w:sz="2" w:space="0" w:color="auto"/>
              <w:left w:val="single" w:sz="2" w:space="0" w:color="auto"/>
              <w:bottom w:val="single" w:sz="2" w:space="0" w:color="auto"/>
              <w:right w:val="double" w:sz="4" w:space="0" w:color="auto"/>
            </w:tcBorders>
            <w:vAlign w:val="center"/>
          </w:tcPr>
          <w:p w:rsidR="00D053EA" w:rsidRPr="00AB0E2D" w:rsidRDefault="00E64EE9">
            <w:pPr>
              <w:widowControl/>
              <w:jc w:val="left"/>
              <w:textAlignment w:val="center"/>
              <w:rPr>
                <w:rFonts w:asciiTheme="majorEastAsia" w:eastAsiaTheme="majorEastAsia" w:hAnsiTheme="majorEastAsia"/>
                <w:szCs w:val="21"/>
              </w:rPr>
            </w:pPr>
            <w:r w:rsidRPr="00AB0E2D">
              <w:rPr>
                <w:rFonts w:asciiTheme="majorEastAsia" w:eastAsiaTheme="majorEastAsia" w:hAnsiTheme="majorEastAsia" w:cs="仿宋" w:hint="eastAsia"/>
                <w:kern w:val="0"/>
                <w:szCs w:val="21"/>
              </w:rPr>
              <w:t>1.投标人提供近3年相关业绩，每项业绩得</w:t>
            </w:r>
            <w:r w:rsidRPr="00AB0E2D">
              <w:rPr>
                <w:rFonts w:asciiTheme="majorEastAsia" w:eastAsiaTheme="majorEastAsia" w:hAnsiTheme="majorEastAsia" w:cs="仿宋"/>
                <w:kern w:val="0"/>
                <w:szCs w:val="21"/>
              </w:rPr>
              <w:t>1</w:t>
            </w:r>
            <w:r w:rsidRPr="00AB0E2D">
              <w:rPr>
                <w:rFonts w:asciiTheme="majorEastAsia" w:eastAsiaTheme="majorEastAsia" w:hAnsiTheme="majorEastAsia" w:cs="仿宋" w:hint="eastAsia"/>
                <w:kern w:val="0"/>
                <w:szCs w:val="21"/>
              </w:rPr>
              <w:t>分，满分6分。（需提供满足要求的中标通知书或合同）</w:t>
            </w:r>
          </w:p>
        </w:tc>
      </w:tr>
      <w:tr w:rsidR="00D053EA">
        <w:trPr>
          <w:trHeight w:val="397"/>
          <w:jc w:val="center"/>
        </w:trPr>
        <w:tc>
          <w:tcPr>
            <w:tcW w:w="2656" w:type="dxa"/>
            <w:gridSpan w:val="3"/>
            <w:tcBorders>
              <w:top w:val="single" w:sz="2" w:space="0" w:color="auto"/>
              <w:left w:val="double" w:sz="4" w:space="0" w:color="auto"/>
              <w:bottom w:val="double" w:sz="4" w:space="0" w:color="auto"/>
              <w:right w:val="single" w:sz="2" w:space="0" w:color="auto"/>
            </w:tcBorders>
            <w:vAlign w:val="center"/>
          </w:tcPr>
          <w:p w:rsidR="00D053EA" w:rsidRPr="00AB0E2D" w:rsidRDefault="00E64EE9">
            <w:pPr>
              <w:jc w:val="center"/>
              <w:rPr>
                <w:rFonts w:asciiTheme="majorEastAsia" w:eastAsiaTheme="majorEastAsia" w:hAnsiTheme="majorEastAsia" w:cs="仿宋"/>
                <w:szCs w:val="21"/>
              </w:rPr>
            </w:pPr>
            <w:r w:rsidRPr="00AB0E2D">
              <w:rPr>
                <w:rFonts w:asciiTheme="majorEastAsia" w:eastAsiaTheme="majorEastAsia" w:hAnsiTheme="majorEastAsia" w:cs="仿宋" w:hint="eastAsia"/>
                <w:szCs w:val="21"/>
              </w:rPr>
              <w:t>合计</w:t>
            </w:r>
          </w:p>
        </w:tc>
        <w:tc>
          <w:tcPr>
            <w:tcW w:w="750" w:type="dxa"/>
            <w:tcBorders>
              <w:top w:val="single" w:sz="2" w:space="0" w:color="auto"/>
              <w:left w:val="single" w:sz="2" w:space="0" w:color="auto"/>
              <w:bottom w:val="double" w:sz="4" w:space="0" w:color="auto"/>
              <w:right w:val="single" w:sz="2" w:space="0" w:color="auto"/>
            </w:tcBorders>
            <w:vAlign w:val="center"/>
          </w:tcPr>
          <w:p w:rsidR="00D053EA" w:rsidRPr="00AB0E2D" w:rsidRDefault="006004A5">
            <w:pPr>
              <w:jc w:val="center"/>
              <w:rPr>
                <w:rFonts w:asciiTheme="majorEastAsia" w:eastAsiaTheme="majorEastAsia" w:hAnsiTheme="majorEastAsia" w:cs="仿宋"/>
                <w:szCs w:val="21"/>
              </w:rPr>
            </w:pPr>
            <w:r w:rsidRPr="00AB0E2D">
              <w:rPr>
                <w:rFonts w:asciiTheme="majorEastAsia" w:eastAsiaTheme="majorEastAsia" w:hAnsiTheme="majorEastAsia" w:cs="仿宋" w:hint="eastAsia"/>
                <w:szCs w:val="21"/>
              </w:rPr>
              <w:fldChar w:fldCharType="begin"/>
            </w:r>
            <w:r w:rsidR="00E64EE9" w:rsidRPr="00AB0E2D">
              <w:rPr>
                <w:rFonts w:asciiTheme="majorEastAsia" w:eastAsiaTheme="majorEastAsia" w:hAnsiTheme="majorEastAsia" w:cs="仿宋" w:hint="eastAsia"/>
                <w:szCs w:val="21"/>
              </w:rPr>
              <w:instrText xml:space="preserve"> =SUM(ABOVE) </w:instrText>
            </w:r>
            <w:r w:rsidRPr="00AB0E2D">
              <w:rPr>
                <w:rFonts w:asciiTheme="majorEastAsia" w:eastAsiaTheme="majorEastAsia" w:hAnsiTheme="majorEastAsia" w:cs="仿宋" w:hint="eastAsia"/>
                <w:szCs w:val="21"/>
              </w:rPr>
              <w:fldChar w:fldCharType="separate"/>
            </w:r>
            <w:r w:rsidR="00E64EE9" w:rsidRPr="00AB0E2D">
              <w:rPr>
                <w:rFonts w:asciiTheme="majorEastAsia" w:eastAsiaTheme="majorEastAsia" w:hAnsiTheme="majorEastAsia" w:cs="仿宋" w:hint="eastAsia"/>
                <w:szCs w:val="21"/>
              </w:rPr>
              <w:t>100</w:t>
            </w:r>
            <w:r w:rsidRPr="00AB0E2D">
              <w:rPr>
                <w:rFonts w:asciiTheme="majorEastAsia" w:eastAsiaTheme="majorEastAsia" w:hAnsiTheme="majorEastAsia" w:cs="仿宋" w:hint="eastAsia"/>
                <w:szCs w:val="21"/>
              </w:rPr>
              <w:fldChar w:fldCharType="end"/>
            </w:r>
          </w:p>
        </w:tc>
        <w:tc>
          <w:tcPr>
            <w:tcW w:w="5556" w:type="dxa"/>
            <w:tcBorders>
              <w:top w:val="single" w:sz="2" w:space="0" w:color="auto"/>
              <w:left w:val="single" w:sz="2" w:space="0" w:color="auto"/>
              <w:bottom w:val="double" w:sz="4" w:space="0" w:color="auto"/>
              <w:right w:val="double" w:sz="4" w:space="0" w:color="auto"/>
            </w:tcBorders>
          </w:tcPr>
          <w:p w:rsidR="00D053EA" w:rsidRPr="00AB0E2D" w:rsidRDefault="00D053EA">
            <w:pPr>
              <w:jc w:val="left"/>
              <w:rPr>
                <w:rFonts w:asciiTheme="majorEastAsia" w:eastAsiaTheme="majorEastAsia" w:hAnsiTheme="majorEastAsia" w:cs="仿宋"/>
                <w:szCs w:val="21"/>
              </w:rPr>
            </w:pPr>
          </w:p>
        </w:tc>
      </w:tr>
    </w:tbl>
    <w:p w:rsidR="00D053EA" w:rsidRDefault="00D053EA">
      <w:pPr>
        <w:ind w:firstLineChars="350" w:firstLine="843"/>
        <w:rPr>
          <w:rFonts w:ascii="宋体" w:hAnsi="宋体"/>
          <w:b/>
          <w:sz w:val="24"/>
        </w:rPr>
      </w:pPr>
    </w:p>
    <w:p w:rsidR="00D053EA" w:rsidRDefault="00D053EA">
      <w:pPr>
        <w:ind w:firstLineChars="350" w:firstLine="843"/>
        <w:rPr>
          <w:rFonts w:ascii="宋体" w:hAnsi="宋体"/>
          <w:b/>
          <w:sz w:val="24"/>
        </w:rPr>
      </w:pPr>
    </w:p>
    <w:p w:rsidR="00D053EA" w:rsidRDefault="00D053EA">
      <w:pPr>
        <w:ind w:firstLineChars="350" w:firstLine="843"/>
        <w:rPr>
          <w:rFonts w:ascii="宋体" w:hAnsi="宋体"/>
          <w:b/>
          <w:sz w:val="24"/>
        </w:rPr>
      </w:pPr>
    </w:p>
    <w:p w:rsidR="00D053EA" w:rsidRDefault="00E64EE9">
      <w:pPr>
        <w:spacing w:before="43" w:line="440" w:lineRule="exact"/>
        <w:rPr>
          <w:rFonts w:ascii="宋体" w:hAnsi="宋体"/>
          <w:sz w:val="24"/>
        </w:rPr>
      </w:pPr>
      <w:r>
        <w:rPr>
          <w:rFonts w:ascii="宋体" w:hAnsi="宋体" w:hint="eastAsia"/>
          <w:sz w:val="24"/>
        </w:rPr>
        <w:t>注：1、以上评分资料需提供相关证明材料的，如有一项未提供或提供不全的，此项不得分；</w:t>
      </w:r>
    </w:p>
    <w:p w:rsidR="00D053EA" w:rsidRDefault="00E64EE9">
      <w:pPr>
        <w:spacing w:before="88" w:line="440" w:lineRule="exact"/>
        <w:ind w:right="-1" w:firstLineChars="200" w:firstLine="480"/>
        <w:rPr>
          <w:rFonts w:ascii="宋体" w:hAnsi="宋体"/>
          <w:sz w:val="24"/>
        </w:rPr>
      </w:pPr>
      <w:r>
        <w:rPr>
          <w:rFonts w:ascii="宋体" w:hAnsi="宋体" w:hint="eastAsia"/>
          <w:sz w:val="24"/>
        </w:rPr>
        <w:t>2、评分标准为客观性材料评分（符合即得分，不符合则不得分）；由评标全体成员在认真审阅的基础上，集体认定评审得分；当评标小组意见不一致时，采用少数服从多数举手表决方式认定是否符合。</w:t>
      </w:r>
    </w:p>
    <w:p w:rsidR="00D053EA" w:rsidRDefault="00D053EA">
      <w:pPr>
        <w:ind w:firstLineChars="350" w:firstLine="843"/>
        <w:rPr>
          <w:rFonts w:ascii="宋体" w:hAnsi="宋体"/>
          <w:b/>
          <w:sz w:val="24"/>
        </w:rPr>
      </w:pPr>
    </w:p>
    <w:p w:rsidR="00D053EA" w:rsidRDefault="00D053EA">
      <w:pPr>
        <w:spacing w:line="240" w:lineRule="exact"/>
        <w:rPr>
          <w:rFonts w:ascii="宋体" w:hAnsi="宋体"/>
          <w:b/>
          <w:sz w:val="24"/>
        </w:rPr>
      </w:pPr>
    </w:p>
    <w:sectPr w:rsidR="00D053EA" w:rsidSect="00D053EA">
      <w:footerReference w:type="default" r:id="rId14"/>
      <w:type w:val="continuous"/>
      <w:pgSz w:w="11906" w:h="16838"/>
      <w:pgMar w:top="0" w:right="1700" w:bottom="993" w:left="1418" w:header="851" w:footer="992"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2CC3" w:rsidRDefault="00AF2CC3" w:rsidP="00D053EA">
      <w:r>
        <w:separator/>
      </w:r>
    </w:p>
  </w:endnote>
  <w:endnote w:type="continuationSeparator" w:id="0">
    <w:p w:rsidR="00AF2CC3" w:rsidRDefault="00AF2CC3" w:rsidP="00D053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金山简魏碑">
    <w:altName w:val="宋体"/>
    <w:charset w:val="86"/>
    <w:family w:val="modern"/>
    <w:pitch w:val="default"/>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_GB2312">
    <w:altName w:val="宋体"/>
    <w:panose1 w:val="00000000000000000000"/>
    <w:charset w:val="86"/>
    <w:family w:val="roman"/>
    <w:notTrueType/>
    <w:pitch w:val="default"/>
    <w:sig w:usb0="00000000" w:usb1="00000000" w:usb2="00000000" w:usb3="00000000" w:csb0="0000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3EA" w:rsidRDefault="006004A5">
    <w:pPr>
      <w:pStyle w:val="af0"/>
      <w:framePr w:wrap="around" w:vAnchor="text" w:hAnchor="margin" w:xAlign="center" w:y="1"/>
      <w:rPr>
        <w:rStyle w:val="af4"/>
      </w:rPr>
    </w:pPr>
    <w:r>
      <w:rPr>
        <w:rStyle w:val="af4"/>
      </w:rPr>
      <w:fldChar w:fldCharType="begin"/>
    </w:r>
    <w:r w:rsidR="00E64EE9">
      <w:rPr>
        <w:rStyle w:val="af4"/>
      </w:rPr>
      <w:instrText xml:space="preserve">PAGE  </w:instrText>
    </w:r>
    <w:r>
      <w:rPr>
        <w:rStyle w:val="af4"/>
      </w:rPr>
      <w:fldChar w:fldCharType="end"/>
    </w:r>
  </w:p>
  <w:p w:rsidR="00D053EA" w:rsidRDefault="00D053EA">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3EA" w:rsidRDefault="006004A5">
    <w:pPr>
      <w:pStyle w:val="af0"/>
      <w:jc w:val="center"/>
    </w:pPr>
    <w:r>
      <w:fldChar w:fldCharType="begin"/>
    </w:r>
    <w:r w:rsidR="00E64EE9">
      <w:instrText>PAGE   \* MERGEFORMAT</w:instrText>
    </w:r>
    <w:r>
      <w:fldChar w:fldCharType="separate"/>
    </w:r>
    <w:r w:rsidR="00677530" w:rsidRPr="00677530">
      <w:rPr>
        <w:noProof/>
        <w:lang w:val="zh-CN"/>
      </w:rPr>
      <w:t>-</w:t>
    </w:r>
    <w:r w:rsidR="00677530">
      <w:rPr>
        <w:noProof/>
      </w:rPr>
      <w:t xml:space="preserve"> 1 -</w:t>
    </w:r>
    <w:r>
      <w:fldChar w:fldCharType="end"/>
    </w:r>
  </w:p>
  <w:p w:rsidR="00D053EA" w:rsidRDefault="00D053EA">
    <w:pPr>
      <w:pStyle w:val="af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3EA" w:rsidRDefault="006004A5">
    <w:pPr>
      <w:pStyle w:val="af0"/>
      <w:jc w:val="center"/>
    </w:pPr>
    <w:r w:rsidRPr="006004A5">
      <w:fldChar w:fldCharType="begin"/>
    </w:r>
    <w:r w:rsidR="00E64EE9">
      <w:instrText xml:space="preserve"> PAGE   \* MERGEFORMAT </w:instrText>
    </w:r>
    <w:r w:rsidRPr="006004A5">
      <w:fldChar w:fldCharType="separate"/>
    </w:r>
    <w:r w:rsidR="00677530" w:rsidRPr="00677530">
      <w:rPr>
        <w:noProof/>
        <w:lang w:val="zh-CN"/>
      </w:rPr>
      <w:t>5</w:t>
    </w:r>
    <w:r>
      <w:rPr>
        <w:lang w:val="zh-CN"/>
      </w:rPr>
      <w:fldChar w:fldCharType="end"/>
    </w:r>
  </w:p>
  <w:p w:rsidR="00D053EA" w:rsidRDefault="00D053EA">
    <w:pPr>
      <w:pStyle w:val="af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2CC3" w:rsidRDefault="00AF2CC3" w:rsidP="00D053EA">
      <w:r>
        <w:separator/>
      </w:r>
    </w:p>
  </w:footnote>
  <w:footnote w:type="continuationSeparator" w:id="0">
    <w:p w:rsidR="00AF2CC3" w:rsidRDefault="00AF2CC3" w:rsidP="00D053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3EA" w:rsidRDefault="00677530">
    <w:pPr>
      <w:pStyle w:val="af1"/>
      <w:pBdr>
        <w:bottom w:val="none" w:sz="0" w:space="0" w:color="auto"/>
      </w:pBdr>
      <w:jc w:val="both"/>
    </w:pPr>
    <w:r w:rsidRPr="006004A5">
      <w:rPr>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说明: EA4$U[D[6V[XE4ID]{$TP4L" style="width:1in;height:28.5pt">
          <v:imagedata r:id="rId1" o:title="EA4$U[D[6V[XE4ID]{$TP4L"/>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3EA" w:rsidRDefault="00677530">
    <w:pPr>
      <w:pStyle w:val="af1"/>
      <w:jc w:val="both"/>
      <w:rPr>
        <w:szCs w:val="36"/>
      </w:rPr>
    </w:pPr>
    <w:r w:rsidRPr="006004A5">
      <w:rPr>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说明: EA4$U[D[6V[XE4ID]{$TP4L" style="width:1in;height:28.5pt">
          <v:imagedata r:id="rId1" o:title="EA4$U[D[6V[XE4ID]{$TP4L"/>
        </v:shape>
      </w:pict>
    </w:r>
  </w:p>
  <w:p w:rsidR="00D053EA" w:rsidRDefault="00D053EA">
    <w:pPr>
      <w:pStyle w:val="af1"/>
      <w:jc w:val="both"/>
    </w:pPr>
  </w:p>
  <w:p w:rsidR="00D053EA" w:rsidRDefault="00D053EA">
    <w:pPr>
      <w:pStyle w:val="af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805FD0"/>
    <w:multiLevelType w:val="multilevel"/>
    <w:tmpl w:val="37805FD0"/>
    <w:lvl w:ilvl="0">
      <w:start w:val="1"/>
      <w:numFmt w:val="decimal"/>
      <w:pStyle w:val="a"/>
      <w:lvlText w:val="%1."/>
      <w:lvlJc w:val="left"/>
      <w:pPr>
        <w:tabs>
          <w:tab w:val="left" w:pos="840"/>
        </w:tabs>
        <w:ind w:left="840" w:hanging="360"/>
      </w:pPr>
      <w:rPr>
        <w:rFonts w:hint="eastAsia"/>
        <w:u w:val="none"/>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657D3FBC"/>
    <w:multiLevelType w:val="multilevel"/>
    <w:tmpl w:val="657D3FBC"/>
    <w:lvl w:ilvl="0">
      <w:start w:val="1"/>
      <w:numFmt w:val="upperLetter"/>
      <w:pStyle w:val="a0"/>
      <w:suff w:val="nothing"/>
      <w:lvlText w:val="附　录　%1"/>
      <w:lvlJc w:val="left"/>
      <w:pPr>
        <w:ind w:left="4035" w:firstLine="0"/>
      </w:pPr>
      <w:rPr>
        <w:rFonts w:ascii="黑体" w:eastAsia="黑体" w:hAnsi="Times New Roman" w:hint="eastAsia"/>
        <w:b w:val="0"/>
        <w:i w:val="0"/>
        <w:sz w:val="21"/>
      </w:rPr>
    </w:lvl>
    <w:lvl w:ilvl="1">
      <w:start w:val="1"/>
      <w:numFmt w:val="decimal"/>
      <w:suff w:val="nothing"/>
      <w:lvlText w:val="%1.%2　"/>
      <w:lvlJc w:val="left"/>
      <w:pPr>
        <w:ind w:left="4245" w:firstLine="0"/>
      </w:pPr>
      <w:rPr>
        <w:rFonts w:ascii="黑体" w:eastAsia="黑体" w:hAnsi="Times New Roman" w:hint="eastAsia"/>
        <w:b w:val="0"/>
        <w:i w:val="0"/>
        <w:snapToGrid/>
        <w:spacing w:val="0"/>
        <w:w w:val="100"/>
        <w:kern w:val="21"/>
        <w:sz w:val="21"/>
      </w:rPr>
    </w:lvl>
    <w:lvl w:ilvl="2">
      <w:start w:val="1"/>
      <w:numFmt w:val="decimal"/>
      <w:pStyle w:val="a1"/>
      <w:suff w:val="nothing"/>
      <w:lvlText w:val="%1.%2.%3　"/>
      <w:lvlJc w:val="left"/>
      <w:pPr>
        <w:ind w:left="900" w:firstLine="0"/>
      </w:pPr>
      <w:rPr>
        <w:rFonts w:ascii="黑体" w:eastAsia="黑体" w:hAnsi="Times New Roman" w:hint="eastAsia"/>
        <w:b w:val="0"/>
        <w:i w:val="0"/>
        <w:sz w:val="21"/>
      </w:rPr>
    </w:lvl>
    <w:lvl w:ilvl="3">
      <w:start w:val="1"/>
      <w:numFmt w:val="decimal"/>
      <w:pStyle w:val="a2"/>
      <w:suff w:val="nothing"/>
      <w:lvlText w:val="%1.%2.%3.%4　"/>
      <w:lvlJc w:val="left"/>
      <w:pPr>
        <w:ind w:left="4035" w:firstLine="0"/>
      </w:pPr>
      <w:rPr>
        <w:rFonts w:ascii="黑体" w:eastAsia="黑体" w:hAnsi="Times New Roman" w:hint="eastAsia"/>
        <w:b w:val="0"/>
        <w:i w:val="0"/>
        <w:sz w:val="21"/>
      </w:rPr>
    </w:lvl>
    <w:lvl w:ilvl="4">
      <w:start w:val="1"/>
      <w:numFmt w:val="decimal"/>
      <w:pStyle w:val="a3"/>
      <w:suff w:val="nothing"/>
      <w:lvlText w:val="%1.%2.%3.%4.%5　"/>
      <w:lvlJc w:val="left"/>
      <w:pPr>
        <w:ind w:left="4035" w:firstLine="0"/>
      </w:pPr>
      <w:rPr>
        <w:rFonts w:ascii="黑体" w:eastAsia="黑体" w:hAnsi="Times New Roman" w:hint="eastAsia"/>
        <w:b w:val="0"/>
        <w:i w:val="0"/>
        <w:sz w:val="21"/>
      </w:rPr>
    </w:lvl>
    <w:lvl w:ilvl="5">
      <w:start w:val="1"/>
      <w:numFmt w:val="decimal"/>
      <w:pStyle w:val="a4"/>
      <w:suff w:val="nothing"/>
      <w:lvlText w:val="%1.%2.%3.%4.%5.%6　"/>
      <w:lvlJc w:val="left"/>
      <w:pPr>
        <w:ind w:left="4035" w:firstLine="0"/>
      </w:pPr>
      <w:rPr>
        <w:rFonts w:ascii="黑体" w:eastAsia="黑体" w:hAnsi="Times New Roman" w:hint="eastAsia"/>
        <w:b w:val="0"/>
        <w:i w:val="0"/>
        <w:sz w:val="21"/>
      </w:rPr>
    </w:lvl>
    <w:lvl w:ilvl="6">
      <w:start w:val="1"/>
      <w:numFmt w:val="decimal"/>
      <w:suff w:val="nothing"/>
      <w:lvlText w:val="%1.%2.%3.%4.%5.%6.%7　"/>
      <w:lvlJc w:val="left"/>
      <w:pPr>
        <w:ind w:left="4035" w:firstLine="0"/>
      </w:pPr>
      <w:rPr>
        <w:rFonts w:ascii="黑体" w:eastAsia="黑体" w:hAnsi="Times New Roman" w:hint="eastAsia"/>
        <w:b w:val="0"/>
        <w:i w:val="0"/>
        <w:sz w:val="21"/>
      </w:rPr>
    </w:lvl>
    <w:lvl w:ilvl="7">
      <w:start w:val="1"/>
      <w:numFmt w:val="decimal"/>
      <w:lvlText w:val="%1.%2.%3.%4.%5.%6.%7.%8"/>
      <w:lvlJc w:val="left"/>
      <w:pPr>
        <w:tabs>
          <w:tab w:val="left" w:pos="8429"/>
        </w:tabs>
        <w:ind w:left="8429" w:hanging="1418"/>
      </w:pPr>
      <w:rPr>
        <w:rFonts w:hint="eastAsia"/>
      </w:rPr>
    </w:lvl>
    <w:lvl w:ilvl="8">
      <w:start w:val="1"/>
      <w:numFmt w:val="decimal"/>
      <w:lvlText w:val="%1.%2.%3.%4.%5.%6.%7.%8.%9"/>
      <w:lvlJc w:val="left"/>
      <w:pPr>
        <w:tabs>
          <w:tab w:val="left" w:pos="9137"/>
        </w:tabs>
        <w:ind w:left="9137" w:hanging="1700"/>
      </w:pPr>
      <w:rPr>
        <w:rFonts w:hint="eastAsia"/>
      </w:rPr>
    </w:lvl>
  </w:abstractNum>
  <w:abstractNum w:abstractNumId="2">
    <w:nsid w:val="6B433B84"/>
    <w:multiLevelType w:val="multilevel"/>
    <w:tmpl w:val="6B433B84"/>
    <w:lvl w:ilvl="0">
      <w:start w:val="1"/>
      <w:numFmt w:val="decimal"/>
      <w:lvlText w:val="%1."/>
      <w:lvlJc w:val="left"/>
      <w:pPr>
        <w:tabs>
          <w:tab w:val="left" w:pos="1020"/>
        </w:tabs>
        <w:ind w:left="1020" w:hanging="420"/>
      </w:pPr>
    </w:lvl>
    <w:lvl w:ilvl="1">
      <w:start w:val="1"/>
      <w:numFmt w:val="lowerLetter"/>
      <w:pStyle w:val="a5"/>
      <w:lvlText w:val="%2)"/>
      <w:lvlJc w:val="left"/>
      <w:pPr>
        <w:tabs>
          <w:tab w:val="left" w:pos="1440"/>
        </w:tabs>
        <w:ind w:left="1440" w:hanging="420"/>
      </w:pPr>
    </w:lvl>
    <w:lvl w:ilvl="2">
      <w:start w:val="1"/>
      <w:numFmt w:val="lowerRoman"/>
      <w:lvlText w:val="%3."/>
      <w:lvlJc w:val="right"/>
      <w:pPr>
        <w:tabs>
          <w:tab w:val="left" w:pos="1860"/>
        </w:tabs>
        <w:ind w:left="1860" w:hanging="420"/>
      </w:pPr>
    </w:lvl>
    <w:lvl w:ilvl="3">
      <w:start w:val="1"/>
      <w:numFmt w:val="decimal"/>
      <w:lvlText w:val="%4."/>
      <w:lvlJc w:val="left"/>
      <w:pPr>
        <w:tabs>
          <w:tab w:val="left" w:pos="2280"/>
        </w:tabs>
        <w:ind w:left="2280" w:hanging="420"/>
      </w:pPr>
    </w:lvl>
    <w:lvl w:ilvl="4">
      <w:start w:val="1"/>
      <w:numFmt w:val="lowerLetter"/>
      <w:lvlText w:val="%5)"/>
      <w:lvlJc w:val="left"/>
      <w:pPr>
        <w:tabs>
          <w:tab w:val="left" w:pos="2700"/>
        </w:tabs>
        <w:ind w:left="2700" w:hanging="420"/>
      </w:pPr>
    </w:lvl>
    <w:lvl w:ilvl="5">
      <w:start w:val="1"/>
      <w:numFmt w:val="lowerRoman"/>
      <w:lvlText w:val="%6."/>
      <w:lvlJc w:val="right"/>
      <w:pPr>
        <w:tabs>
          <w:tab w:val="left" w:pos="3120"/>
        </w:tabs>
        <w:ind w:left="3120" w:hanging="420"/>
      </w:pPr>
    </w:lvl>
    <w:lvl w:ilvl="6">
      <w:start w:val="1"/>
      <w:numFmt w:val="decimal"/>
      <w:lvlText w:val="%7."/>
      <w:lvlJc w:val="left"/>
      <w:pPr>
        <w:tabs>
          <w:tab w:val="left" w:pos="3540"/>
        </w:tabs>
        <w:ind w:left="3540" w:hanging="420"/>
      </w:pPr>
    </w:lvl>
    <w:lvl w:ilvl="7">
      <w:start w:val="1"/>
      <w:numFmt w:val="lowerLetter"/>
      <w:lvlText w:val="%8)"/>
      <w:lvlJc w:val="left"/>
      <w:pPr>
        <w:tabs>
          <w:tab w:val="left" w:pos="3960"/>
        </w:tabs>
        <w:ind w:left="3960" w:hanging="420"/>
      </w:pPr>
    </w:lvl>
    <w:lvl w:ilvl="8">
      <w:start w:val="1"/>
      <w:numFmt w:val="lowerRoman"/>
      <w:lvlText w:val="%9."/>
      <w:lvlJc w:val="right"/>
      <w:pPr>
        <w:tabs>
          <w:tab w:val="left" w:pos="4380"/>
        </w:tabs>
        <w:ind w:left="4380" w:hanging="42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D3DF6"/>
    <w:rsid w:val="0000405A"/>
    <w:rsid w:val="00040B51"/>
    <w:rsid w:val="0004149F"/>
    <w:rsid w:val="000A25FA"/>
    <w:rsid w:val="000D233C"/>
    <w:rsid w:val="001415B8"/>
    <w:rsid w:val="00147927"/>
    <w:rsid w:val="00153B4A"/>
    <w:rsid w:val="00163504"/>
    <w:rsid w:val="0016493F"/>
    <w:rsid w:val="001664B2"/>
    <w:rsid w:val="00185C8D"/>
    <w:rsid w:val="00191896"/>
    <w:rsid w:val="001C35C9"/>
    <w:rsid w:val="001E1F04"/>
    <w:rsid w:val="001F567F"/>
    <w:rsid w:val="002304A2"/>
    <w:rsid w:val="002449B3"/>
    <w:rsid w:val="00265382"/>
    <w:rsid w:val="00267EE4"/>
    <w:rsid w:val="002A44E4"/>
    <w:rsid w:val="0031798E"/>
    <w:rsid w:val="003259B0"/>
    <w:rsid w:val="00355E10"/>
    <w:rsid w:val="003B7ACD"/>
    <w:rsid w:val="003C105E"/>
    <w:rsid w:val="003C4400"/>
    <w:rsid w:val="00400506"/>
    <w:rsid w:val="004026AE"/>
    <w:rsid w:val="00410411"/>
    <w:rsid w:val="004178F8"/>
    <w:rsid w:val="00426A97"/>
    <w:rsid w:val="004335AC"/>
    <w:rsid w:val="00441F8A"/>
    <w:rsid w:val="00481045"/>
    <w:rsid w:val="004E57C7"/>
    <w:rsid w:val="004E6657"/>
    <w:rsid w:val="005107C9"/>
    <w:rsid w:val="00535A59"/>
    <w:rsid w:val="0053776A"/>
    <w:rsid w:val="0056463C"/>
    <w:rsid w:val="00581AB2"/>
    <w:rsid w:val="00586A4D"/>
    <w:rsid w:val="00587638"/>
    <w:rsid w:val="0059113B"/>
    <w:rsid w:val="00591563"/>
    <w:rsid w:val="00592A46"/>
    <w:rsid w:val="00595C0F"/>
    <w:rsid w:val="005B4FC0"/>
    <w:rsid w:val="005D3DF6"/>
    <w:rsid w:val="005E33D5"/>
    <w:rsid w:val="005E6E5E"/>
    <w:rsid w:val="0060027C"/>
    <w:rsid w:val="006004A5"/>
    <w:rsid w:val="00612EB7"/>
    <w:rsid w:val="00625A96"/>
    <w:rsid w:val="00625B64"/>
    <w:rsid w:val="00677530"/>
    <w:rsid w:val="00691C28"/>
    <w:rsid w:val="006E3E34"/>
    <w:rsid w:val="006E5809"/>
    <w:rsid w:val="00704A1B"/>
    <w:rsid w:val="0073263F"/>
    <w:rsid w:val="007440B7"/>
    <w:rsid w:val="007704EB"/>
    <w:rsid w:val="00772BF6"/>
    <w:rsid w:val="007814CF"/>
    <w:rsid w:val="007A18AA"/>
    <w:rsid w:val="007A4297"/>
    <w:rsid w:val="007B6B49"/>
    <w:rsid w:val="008260EE"/>
    <w:rsid w:val="0084739F"/>
    <w:rsid w:val="00850C6D"/>
    <w:rsid w:val="00863F5F"/>
    <w:rsid w:val="00874078"/>
    <w:rsid w:val="008916A4"/>
    <w:rsid w:val="008A1AF0"/>
    <w:rsid w:val="008C3DFD"/>
    <w:rsid w:val="0090562E"/>
    <w:rsid w:val="00926213"/>
    <w:rsid w:val="0095057C"/>
    <w:rsid w:val="00974207"/>
    <w:rsid w:val="009A01D6"/>
    <w:rsid w:val="009B7A71"/>
    <w:rsid w:val="009D4FDC"/>
    <w:rsid w:val="00A05EF7"/>
    <w:rsid w:val="00A06A8C"/>
    <w:rsid w:val="00A26A87"/>
    <w:rsid w:val="00A32768"/>
    <w:rsid w:val="00A570ED"/>
    <w:rsid w:val="00A62E2E"/>
    <w:rsid w:val="00AA1351"/>
    <w:rsid w:val="00AB0E2D"/>
    <w:rsid w:val="00AC1B21"/>
    <w:rsid w:val="00AC25F0"/>
    <w:rsid w:val="00AD59C1"/>
    <w:rsid w:val="00AD7ED4"/>
    <w:rsid w:val="00AE49DE"/>
    <w:rsid w:val="00AE595A"/>
    <w:rsid w:val="00AF29F9"/>
    <w:rsid w:val="00AF2CC3"/>
    <w:rsid w:val="00B62294"/>
    <w:rsid w:val="00B81C44"/>
    <w:rsid w:val="00B86C39"/>
    <w:rsid w:val="00B91E01"/>
    <w:rsid w:val="00BA5195"/>
    <w:rsid w:val="00BA75CB"/>
    <w:rsid w:val="00BD4CB6"/>
    <w:rsid w:val="00BF0F97"/>
    <w:rsid w:val="00BF12A1"/>
    <w:rsid w:val="00C615E2"/>
    <w:rsid w:val="00C967B7"/>
    <w:rsid w:val="00CC2B5A"/>
    <w:rsid w:val="00CE3848"/>
    <w:rsid w:val="00CE3D4D"/>
    <w:rsid w:val="00CE5E33"/>
    <w:rsid w:val="00CF4E1E"/>
    <w:rsid w:val="00D053EA"/>
    <w:rsid w:val="00D13002"/>
    <w:rsid w:val="00D14407"/>
    <w:rsid w:val="00D27D85"/>
    <w:rsid w:val="00D3000A"/>
    <w:rsid w:val="00D513EA"/>
    <w:rsid w:val="00D977AF"/>
    <w:rsid w:val="00DF55D1"/>
    <w:rsid w:val="00E0308B"/>
    <w:rsid w:val="00E03A84"/>
    <w:rsid w:val="00E55543"/>
    <w:rsid w:val="00E57CE4"/>
    <w:rsid w:val="00E64742"/>
    <w:rsid w:val="00E64EE9"/>
    <w:rsid w:val="00E718E1"/>
    <w:rsid w:val="00E82A8A"/>
    <w:rsid w:val="00EA78A6"/>
    <w:rsid w:val="00EB0F31"/>
    <w:rsid w:val="00EB7D84"/>
    <w:rsid w:val="00F05281"/>
    <w:rsid w:val="00F71D14"/>
    <w:rsid w:val="00F82B00"/>
    <w:rsid w:val="00FA2B8E"/>
    <w:rsid w:val="00FC4531"/>
    <w:rsid w:val="00FC5244"/>
    <w:rsid w:val="00FE088D"/>
    <w:rsid w:val="030F77C7"/>
    <w:rsid w:val="12EF2F15"/>
    <w:rsid w:val="22166A78"/>
    <w:rsid w:val="240D5DBD"/>
    <w:rsid w:val="273D1869"/>
    <w:rsid w:val="28C43E21"/>
    <w:rsid w:val="28FE68D3"/>
    <w:rsid w:val="32FC5EF0"/>
    <w:rsid w:val="3DA47704"/>
    <w:rsid w:val="5AAC76B5"/>
    <w:rsid w:val="5F9040D0"/>
    <w:rsid w:val="705C4576"/>
    <w:rsid w:val="73D530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Body Text Indent" w:semiHidden="0" w:uiPriority="0" w:qFormat="1"/>
    <w:lsdException w:name="Subtitle" w:semiHidden="0" w:uiPriority="11" w:unhideWhenUsed="0" w:qFormat="1"/>
    <w:lsdException w:name="Date" w:semiHidden="0" w:uiPriority="0" w:unhideWhenUsed="0"/>
    <w:lsdException w:name="Body Text First Indent 2" w:semiHidden="0" w:qFormat="1"/>
    <w:lsdException w:name="Hyperlink" w:semiHidden="0" w:uiPriority="0" w:unhideWhenUsed="0" w:qFormat="1"/>
    <w:lsdException w:name="FollowedHyperlink" w:semiHidden="0" w:uiPriority="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qFormat="1"/>
    <w:lsdException w:name="Normal Table" w:qFormat="1"/>
    <w:lsdException w:name="Balloon Text" w:uiPriority="0" w:unhideWhenUsed="0" w:qFormat="1"/>
    <w:lsdException w:name="Table Grid" w:semiHidden="0" w:uiPriority="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next w:val="2"/>
    <w:qFormat/>
    <w:rsid w:val="00D053EA"/>
    <w:pPr>
      <w:widowControl w:val="0"/>
      <w:jc w:val="both"/>
    </w:pPr>
    <w:rPr>
      <w:rFonts w:ascii="Times New Roman" w:eastAsia="宋体" w:hAnsi="Times New Roman" w:cs="Times New Roman"/>
      <w:kern w:val="2"/>
      <w:sz w:val="21"/>
      <w:szCs w:val="24"/>
    </w:rPr>
  </w:style>
  <w:style w:type="paragraph" w:styleId="20">
    <w:name w:val="heading 2"/>
    <w:basedOn w:val="a6"/>
    <w:next w:val="a6"/>
    <w:qFormat/>
    <w:rsid w:val="00D053EA"/>
    <w:pPr>
      <w:keepNext/>
      <w:keepLines/>
      <w:spacing w:before="260" w:after="260" w:line="413" w:lineRule="auto"/>
      <w:outlineLvl w:val="1"/>
    </w:pPr>
    <w:rPr>
      <w:rFonts w:ascii="Arial" w:eastAsia="黑体" w:hAnsi="Arial"/>
      <w:b/>
      <w:sz w:val="32"/>
    </w:rPr>
  </w:style>
  <w:style w:type="paragraph" w:styleId="3">
    <w:name w:val="heading 3"/>
    <w:basedOn w:val="a6"/>
    <w:next w:val="a6"/>
    <w:link w:val="3Char"/>
    <w:qFormat/>
    <w:rsid w:val="00D053EA"/>
    <w:pPr>
      <w:keepNext/>
      <w:keepLines/>
      <w:spacing w:before="260" w:after="260" w:line="416" w:lineRule="auto"/>
      <w:outlineLvl w:val="2"/>
    </w:pPr>
    <w:rPr>
      <w:b/>
      <w:bCs/>
      <w:sz w:val="32"/>
      <w:szCs w:val="32"/>
    </w:rPr>
  </w:style>
  <w:style w:type="character" w:default="1" w:styleId="a7">
    <w:name w:val="Default Paragraph Font"/>
    <w:uiPriority w:val="1"/>
    <w:semiHidden/>
    <w:unhideWhenUsed/>
  </w:style>
  <w:style w:type="table" w:default="1" w:styleId="a8">
    <w:name w:val="Normal Table"/>
    <w:uiPriority w:val="99"/>
    <w:semiHidden/>
    <w:unhideWhenUsed/>
    <w:qFormat/>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2">
    <w:name w:val="Body Text First Indent 2"/>
    <w:basedOn w:val="aa"/>
    <w:uiPriority w:val="99"/>
    <w:unhideWhenUsed/>
    <w:qFormat/>
    <w:rsid w:val="00D053EA"/>
    <w:pPr>
      <w:ind w:firstLineChars="200" w:firstLine="420"/>
    </w:pPr>
  </w:style>
  <w:style w:type="paragraph" w:styleId="aa">
    <w:name w:val="Body Text Indent"/>
    <w:basedOn w:val="a6"/>
    <w:unhideWhenUsed/>
    <w:qFormat/>
    <w:rsid w:val="00D053EA"/>
    <w:pPr>
      <w:spacing w:after="120"/>
      <w:ind w:leftChars="200" w:left="420"/>
    </w:pPr>
  </w:style>
  <w:style w:type="paragraph" w:styleId="ab">
    <w:name w:val="Normal Indent"/>
    <w:basedOn w:val="a6"/>
    <w:qFormat/>
    <w:rsid w:val="00D053EA"/>
    <w:pPr>
      <w:ind w:firstLine="420"/>
    </w:pPr>
    <w:rPr>
      <w:szCs w:val="20"/>
    </w:rPr>
  </w:style>
  <w:style w:type="paragraph" w:styleId="ac">
    <w:name w:val="Body Text"/>
    <w:basedOn w:val="a6"/>
    <w:next w:val="a6"/>
    <w:qFormat/>
    <w:rsid w:val="00D053EA"/>
    <w:rPr>
      <w:sz w:val="24"/>
    </w:rPr>
  </w:style>
  <w:style w:type="paragraph" w:styleId="ad">
    <w:name w:val="Plain Text"/>
    <w:basedOn w:val="a6"/>
    <w:link w:val="Char"/>
    <w:qFormat/>
    <w:rsid w:val="00D053EA"/>
    <w:rPr>
      <w:rFonts w:ascii="宋体" w:hAnsi="Courier New" w:cs="金山简魏碑"/>
      <w:szCs w:val="21"/>
    </w:rPr>
  </w:style>
  <w:style w:type="paragraph" w:styleId="ae">
    <w:name w:val="Date"/>
    <w:basedOn w:val="a6"/>
    <w:next w:val="a6"/>
    <w:link w:val="Char0"/>
    <w:rsid w:val="00D053EA"/>
    <w:pPr>
      <w:ind w:leftChars="2500" w:left="100"/>
    </w:pPr>
  </w:style>
  <w:style w:type="paragraph" w:styleId="af">
    <w:name w:val="Balloon Text"/>
    <w:basedOn w:val="a6"/>
    <w:link w:val="Char1"/>
    <w:semiHidden/>
    <w:qFormat/>
    <w:rsid w:val="00D053EA"/>
    <w:rPr>
      <w:sz w:val="18"/>
      <w:szCs w:val="18"/>
    </w:rPr>
  </w:style>
  <w:style w:type="paragraph" w:styleId="af0">
    <w:name w:val="footer"/>
    <w:basedOn w:val="a6"/>
    <w:link w:val="Char2"/>
    <w:uiPriority w:val="99"/>
    <w:unhideWhenUsed/>
    <w:qFormat/>
    <w:rsid w:val="00D053EA"/>
    <w:pPr>
      <w:tabs>
        <w:tab w:val="center" w:pos="4153"/>
        <w:tab w:val="right" w:pos="8306"/>
      </w:tabs>
      <w:snapToGrid w:val="0"/>
      <w:jc w:val="left"/>
    </w:pPr>
    <w:rPr>
      <w:sz w:val="18"/>
      <w:szCs w:val="18"/>
    </w:rPr>
  </w:style>
  <w:style w:type="paragraph" w:styleId="af1">
    <w:name w:val="header"/>
    <w:basedOn w:val="a6"/>
    <w:link w:val="Char3"/>
    <w:uiPriority w:val="99"/>
    <w:unhideWhenUsed/>
    <w:qFormat/>
    <w:rsid w:val="00D053EA"/>
    <w:pPr>
      <w:pBdr>
        <w:bottom w:val="single" w:sz="6" w:space="1" w:color="auto"/>
      </w:pBdr>
      <w:tabs>
        <w:tab w:val="center" w:pos="4153"/>
        <w:tab w:val="right" w:pos="8306"/>
      </w:tabs>
      <w:snapToGrid w:val="0"/>
      <w:jc w:val="center"/>
    </w:pPr>
    <w:rPr>
      <w:sz w:val="18"/>
      <w:szCs w:val="18"/>
    </w:rPr>
  </w:style>
  <w:style w:type="paragraph" w:styleId="af2">
    <w:name w:val="Normal (Web)"/>
    <w:basedOn w:val="a6"/>
    <w:uiPriority w:val="99"/>
    <w:unhideWhenUsed/>
    <w:qFormat/>
    <w:rsid w:val="00D053EA"/>
    <w:pPr>
      <w:widowControl/>
      <w:spacing w:before="100" w:beforeAutospacing="1" w:after="100" w:afterAutospacing="1"/>
      <w:jc w:val="left"/>
    </w:pPr>
    <w:rPr>
      <w:rFonts w:ascii="宋体" w:hAnsi="宋体" w:cs="宋体"/>
      <w:kern w:val="0"/>
      <w:sz w:val="24"/>
    </w:rPr>
  </w:style>
  <w:style w:type="table" w:styleId="af3">
    <w:name w:val="Table Grid"/>
    <w:basedOn w:val="a8"/>
    <w:qFormat/>
    <w:rsid w:val="00D053EA"/>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page number"/>
    <w:basedOn w:val="a7"/>
    <w:qFormat/>
    <w:rsid w:val="00D053EA"/>
  </w:style>
  <w:style w:type="character" w:styleId="af5">
    <w:name w:val="FollowedHyperlink"/>
    <w:qFormat/>
    <w:rsid w:val="00D053EA"/>
    <w:rPr>
      <w:color w:val="800080"/>
      <w:u w:val="single"/>
    </w:rPr>
  </w:style>
  <w:style w:type="character" w:styleId="af6">
    <w:name w:val="Hyperlink"/>
    <w:qFormat/>
    <w:rsid w:val="00D053EA"/>
    <w:rPr>
      <w:color w:val="0000FF"/>
      <w:u w:val="single"/>
    </w:rPr>
  </w:style>
  <w:style w:type="character" w:customStyle="1" w:styleId="Char3">
    <w:name w:val="页眉 Char"/>
    <w:basedOn w:val="a7"/>
    <w:link w:val="af1"/>
    <w:uiPriority w:val="99"/>
    <w:qFormat/>
    <w:rsid w:val="00D053EA"/>
    <w:rPr>
      <w:sz w:val="18"/>
      <w:szCs w:val="18"/>
    </w:rPr>
  </w:style>
  <w:style w:type="character" w:customStyle="1" w:styleId="Char2">
    <w:name w:val="页脚 Char"/>
    <w:basedOn w:val="a7"/>
    <w:link w:val="af0"/>
    <w:uiPriority w:val="99"/>
    <w:qFormat/>
    <w:rsid w:val="00D053EA"/>
    <w:rPr>
      <w:sz w:val="18"/>
      <w:szCs w:val="18"/>
    </w:rPr>
  </w:style>
  <w:style w:type="character" w:customStyle="1" w:styleId="3Char">
    <w:name w:val="标题 3 Char"/>
    <w:basedOn w:val="a7"/>
    <w:link w:val="3"/>
    <w:qFormat/>
    <w:rsid w:val="00D053EA"/>
    <w:rPr>
      <w:rFonts w:ascii="Times New Roman" w:eastAsia="宋体" w:hAnsi="Times New Roman" w:cs="Times New Roman"/>
      <w:b/>
      <w:bCs/>
      <w:sz w:val="32"/>
      <w:szCs w:val="32"/>
    </w:rPr>
  </w:style>
  <w:style w:type="character" w:customStyle="1" w:styleId="Char">
    <w:name w:val="纯文本 Char"/>
    <w:basedOn w:val="a7"/>
    <w:link w:val="ad"/>
    <w:qFormat/>
    <w:rsid w:val="00D053EA"/>
    <w:rPr>
      <w:rFonts w:ascii="宋体" w:eastAsia="宋体" w:hAnsi="Courier New" w:cs="金山简魏碑"/>
      <w:szCs w:val="21"/>
    </w:rPr>
  </w:style>
  <w:style w:type="character" w:customStyle="1" w:styleId="Char0">
    <w:name w:val="日期 Char"/>
    <w:basedOn w:val="a7"/>
    <w:link w:val="ae"/>
    <w:qFormat/>
    <w:rsid w:val="00D053EA"/>
    <w:rPr>
      <w:rFonts w:ascii="Times New Roman" w:eastAsia="宋体" w:hAnsi="Times New Roman" w:cs="Times New Roman"/>
      <w:szCs w:val="24"/>
    </w:rPr>
  </w:style>
  <w:style w:type="character" w:customStyle="1" w:styleId="Char1">
    <w:name w:val="批注框文本 Char"/>
    <w:basedOn w:val="a7"/>
    <w:link w:val="af"/>
    <w:semiHidden/>
    <w:qFormat/>
    <w:rsid w:val="00D053EA"/>
    <w:rPr>
      <w:rFonts w:ascii="Times New Roman" w:eastAsia="宋体" w:hAnsi="Times New Roman" w:cs="Times New Roman"/>
      <w:sz w:val="18"/>
      <w:szCs w:val="18"/>
    </w:rPr>
  </w:style>
  <w:style w:type="paragraph" w:customStyle="1" w:styleId="Char4">
    <w:name w:val="Char"/>
    <w:basedOn w:val="a6"/>
    <w:qFormat/>
    <w:rsid w:val="00D053EA"/>
    <w:rPr>
      <w:rFonts w:ascii="Arial" w:hAnsi="Arial" w:cs="Arial"/>
    </w:rPr>
  </w:style>
  <w:style w:type="paragraph" w:customStyle="1" w:styleId="Char10">
    <w:name w:val="Char1"/>
    <w:basedOn w:val="a6"/>
    <w:qFormat/>
    <w:rsid w:val="00D053EA"/>
    <w:pPr>
      <w:widowControl/>
      <w:spacing w:after="160" w:line="240" w:lineRule="exact"/>
      <w:jc w:val="left"/>
    </w:pPr>
    <w:rPr>
      <w:rFonts w:ascii="Verdana" w:eastAsia="仿宋_GB2312" w:hAnsi="Verdana"/>
      <w:kern w:val="0"/>
      <w:sz w:val="24"/>
      <w:szCs w:val="20"/>
      <w:lang w:eastAsia="en-US"/>
    </w:rPr>
  </w:style>
  <w:style w:type="paragraph" w:customStyle="1" w:styleId="af7">
    <w:name w:val="段"/>
    <w:qFormat/>
    <w:rsid w:val="00D053EA"/>
    <w:pPr>
      <w:autoSpaceDE w:val="0"/>
      <w:autoSpaceDN w:val="0"/>
      <w:ind w:firstLineChars="200" w:firstLine="200"/>
      <w:jc w:val="both"/>
    </w:pPr>
    <w:rPr>
      <w:rFonts w:ascii="宋体" w:eastAsia="宋体" w:hAnsi="Times New Roman" w:cs="Times New Roman"/>
      <w:sz w:val="21"/>
    </w:rPr>
  </w:style>
  <w:style w:type="paragraph" w:customStyle="1" w:styleId="af8">
    <w:name w:val="章标题"/>
    <w:next w:val="af7"/>
    <w:link w:val="Char5"/>
    <w:qFormat/>
    <w:rsid w:val="00D053EA"/>
    <w:pPr>
      <w:spacing w:beforeLines="50" w:afterLines="50"/>
      <w:jc w:val="both"/>
      <w:outlineLvl w:val="1"/>
    </w:pPr>
    <w:rPr>
      <w:rFonts w:ascii="黑体" w:eastAsia="黑体" w:hAnsi="Times New Roman" w:cs="Times New Roman"/>
      <w:sz w:val="21"/>
    </w:rPr>
  </w:style>
  <w:style w:type="character" w:customStyle="1" w:styleId="Char5">
    <w:name w:val="章标题 Char"/>
    <w:link w:val="af8"/>
    <w:qFormat/>
    <w:rsid w:val="00D053EA"/>
    <w:rPr>
      <w:rFonts w:ascii="黑体" w:eastAsia="黑体" w:hAnsi="Times New Roman" w:cs="Times New Roman"/>
      <w:kern w:val="0"/>
      <w:szCs w:val="20"/>
    </w:rPr>
  </w:style>
  <w:style w:type="paragraph" w:customStyle="1" w:styleId="af9">
    <w:name w:val="一级条标题"/>
    <w:next w:val="af7"/>
    <w:link w:val="Char6"/>
    <w:qFormat/>
    <w:rsid w:val="00D053EA"/>
    <w:pPr>
      <w:outlineLvl w:val="2"/>
    </w:pPr>
    <w:rPr>
      <w:rFonts w:ascii="Times New Roman" w:eastAsia="黑体" w:hAnsi="Times New Roman" w:cs="Times New Roman"/>
      <w:sz w:val="21"/>
    </w:rPr>
  </w:style>
  <w:style w:type="character" w:customStyle="1" w:styleId="Char6">
    <w:name w:val="一级条标题 Char"/>
    <w:basedOn w:val="Char5"/>
    <w:link w:val="af9"/>
    <w:qFormat/>
    <w:rsid w:val="00D053EA"/>
    <w:rPr>
      <w:rFonts w:ascii="Times New Roman" w:eastAsia="黑体" w:hAnsi="Times New Roman" w:cs="Times New Roman"/>
      <w:kern w:val="0"/>
      <w:szCs w:val="20"/>
    </w:rPr>
  </w:style>
  <w:style w:type="paragraph" w:customStyle="1" w:styleId="afa">
    <w:name w:val="二级条标题"/>
    <w:basedOn w:val="af9"/>
    <w:next w:val="af7"/>
    <w:link w:val="Char7"/>
    <w:qFormat/>
    <w:rsid w:val="00D053EA"/>
    <w:pPr>
      <w:tabs>
        <w:tab w:val="left" w:pos="2100"/>
      </w:tabs>
      <w:ind w:left="2100" w:hanging="420"/>
      <w:outlineLvl w:val="3"/>
    </w:pPr>
  </w:style>
  <w:style w:type="character" w:customStyle="1" w:styleId="Char7">
    <w:name w:val="二级条标题 Char"/>
    <w:basedOn w:val="Char6"/>
    <w:link w:val="afa"/>
    <w:qFormat/>
    <w:rsid w:val="00D053EA"/>
    <w:rPr>
      <w:rFonts w:ascii="Times New Roman" w:eastAsia="黑体" w:hAnsi="Times New Roman" w:cs="Times New Roman"/>
      <w:kern w:val="0"/>
      <w:szCs w:val="20"/>
    </w:rPr>
  </w:style>
  <w:style w:type="paragraph" w:customStyle="1" w:styleId="afb">
    <w:name w:val="目次、标准名称标题"/>
    <w:basedOn w:val="a6"/>
    <w:next w:val="af7"/>
    <w:qFormat/>
    <w:rsid w:val="00D053EA"/>
    <w:pPr>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
    <w:name w:val="附录标识"/>
    <w:basedOn w:val="a6"/>
    <w:qFormat/>
    <w:rsid w:val="00D053EA"/>
    <w:pPr>
      <w:widowControl/>
      <w:numPr>
        <w:numId w:val="1"/>
      </w:numPr>
      <w:shd w:val="clear" w:color="FFFFFF" w:fill="FFFFFF"/>
      <w:tabs>
        <w:tab w:val="left" w:pos="6405"/>
      </w:tabs>
      <w:spacing w:before="640" w:after="200"/>
      <w:jc w:val="center"/>
      <w:outlineLvl w:val="0"/>
    </w:pPr>
    <w:rPr>
      <w:rFonts w:ascii="黑体" w:eastAsia="黑体"/>
      <w:kern w:val="0"/>
      <w:szCs w:val="20"/>
    </w:rPr>
  </w:style>
  <w:style w:type="paragraph" w:customStyle="1" w:styleId="a0">
    <w:name w:val="附录表标题"/>
    <w:next w:val="af7"/>
    <w:qFormat/>
    <w:rsid w:val="00D053EA"/>
    <w:pPr>
      <w:numPr>
        <w:numId w:val="2"/>
      </w:numPr>
      <w:jc w:val="center"/>
      <w:textAlignment w:val="baseline"/>
    </w:pPr>
    <w:rPr>
      <w:rFonts w:ascii="黑体" w:eastAsia="黑体" w:hAnsi="Times New Roman" w:cs="Times New Roman"/>
      <w:kern w:val="21"/>
      <w:sz w:val="21"/>
    </w:rPr>
  </w:style>
  <w:style w:type="paragraph" w:customStyle="1" w:styleId="a5">
    <w:name w:val="附录章标题"/>
    <w:next w:val="af7"/>
    <w:qFormat/>
    <w:rsid w:val="00D053EA"/>
    <w:pPr>
      <w:numPr>
        <w:ilvl w:val="1"/>
        <w:numId w:val="3"/>
      </w:numPr>
      <w:wordWrap w:val="0"/>
      <w:overflowPunct w:val="0"/>
      <w:autoSpaceDE w:val="0"/>
      <w:spacing w:beforeLines="50" w:afterLines="50"/>
      <w:jc w:val="both"/>
      <w:textAlignment w:val="baseline"/>
      <w:outlineLvl w:val="1"/>
    </w:pPr>
    <w:rPr>
      <w:rFonts w:ascii="黑体" w:eastAsia="黑体" w:hAnsi="Times New Roman" w:cs="Times New Roman"/>
      <w:kern w:val="21"/>
      <w:sz w:val="21"/>
    </w:rPr>
  </w:style>
  <w:style w:type="paragraph" w:customStyle="1" w:styleId="a1">
    <w:name w:val="附录一级条标题"/>
    <w:basedOn w:val="a5"/>
    <w:next w:val="af7"/>
    <w:qFormat/>
    <w:rsid w:val="00D053EA"/>
    <w:pPr>
      <w:numPr>
        <w:ilvl w:val="2"/>
        <w:numId w:val="2"/>
      </w:numPr>
      <w:tabs>
        <w:tab w:val="clear" w:pos="1440"/>
      </w:tabs>
      <w:autoSpaceDN w:val="0"/>
      <w:spacing w:beforeLines="0" w:afterLines="0"/>
      <w:outlineLvl w:val="2"/>
    </w:pPr>
  </w:style>
  <w:style w:type="paragraph" w:customStyle="1" w:styleId="a2">
    <w:name w:val="附录三级条标题"/>
    <w:basedOn w:val="a6"/>
    <w:next w:val="af7"/>
    <w:qFormat/>
    <w:rsid w:val="00D053EA"/>
    <w:pPr>
      <w:widowControl/>
      <w:numPr>
        <w:ilvl w:val="3"/>
        <w:numId w:val="2"/>
      </w:numPr>
      <w:wordWrap w:val="0"/>
      <w:overflowPunct w:val="0"/>
      <w:autoSpaceDE w:val="0"/>
      <w:autoSpaceDN w:val="0"/>
      <w:textAlignment w:val="baseline"/>
      <w:outlineLvl w:val="4"/>
    </w:pPr>
    <w:rPr>
      <w:rFonts w:ascii="黑体" w:eastAsia="黑体"/>
      <w:kern w:val="21"/>
      <w:szCs w:val="20"/>
    </w:rPr>
  </w:style>
  <w:style w:type="paragraph" w:customStyle="1" w:styleId="a3">
    <w:name w:val="附录四级条标题"/>
    <w:basedOn w:val="a2"/>
    <w:next w:val="af7"/>
    <w:qFormat/>
    <w:rsid w:val="00D053EA"/>
    <w:pPr>
      <w:numPr>
        <w:ilvl w:val="4"/>
      </w:numPr>
      <w:outlineLvl w:val="5"/>
    </w:pPr>
  </w:style>
  <w:style w:type="paragraph" w:customStyle="1" w:styleId="a4">
    <w:name w:val="附录图标题"/>
    <w:next w:val="af7"/>
    <w:qFormat/>
    <w:rsid w:val="00D053EA"/>
    <w:pPr>
      <w:numPr>
        <w:ilvl w:val="5"/>
        <w:numId w:val="2"/>
      </w:numPr>
      <w:jc w:val="center"/>
    </w:pPr>
    <w:rPr>
      <w:rFonts w:ascii="黑体" w:eastAsia="黑体" w:hAnsi="Times New Roman" w:cs="Times New Roman"/>
      <w:sz w:val="21"/>
    </w:rPr>
  </w:style>
  <w:style w:type="character" w:customStyle="1" w:styleId="afc">
    <w:name w:val="个人答复风格"/>
    <w:qFormat/>
    <w:rsid w:val="00D053EA"/>
    <w:rPr>
      <w:rFonts w:ascii="Arial" w:eastAsia="宋体" w:hAnsi="Arial" w:cs="Arial"/>
      <w:color w:val="auto"/>
      <w:sz w:val="20"/>
    </w:rPr>
  </w:style>
  <w:style w:type="character" w:customStyle="1" w:styleId="afd">
    <w:name w:val="页脚 字符"/>
    <w:uiPriority w:val="99"/>
    <w:qFormat/>
    <w:rsid w:val="00D053EA"/>
  </w:style>
  <w:style w:type="paragraph" w:styleId="afe">
    <w:name w:val="No Spacing"/>
    <w:uiPriority w:val="1"/>
    <w:qFormat/>
    <w:rsid w:val="00D053EA"/>
    <w:pPr>
      <w:widowControl w:val="0"/>
      <w:jc w:val="both"/>
    </w:pPr>
    <w:rPr>
      <w:rFonts w:ascii="Calibri" w:eastAsia="宋体" w:hAnsi="Calibri" w:cs="Times New Roman"/>
      <w:kern w:val="2"/>
      <w:sz w:val="21"/>
      <w:szCs w:val="22"/>
    </w:rPr>
  </w:style>
  <w:style w:type="paragraph" w:customStyle="1" w:styleId="aff">
    <w:name w:val="正文 + 宋体"/>
    <w:basedOn w:val="a6"/>
    <w:qFormat/>
    <w:rsid w:val="00D053EA"/>
    <w:pPr>
      <w:spacing w:line="300" w:lineRule="auto"/>
      <w:jc w:val="center"/>
    </w:pPr>
    <w:rPr>
      <w:rFonts w:ascii="宋体" w:hAnsi="宋体"/>
      <w:b/>
      <w:sz w:val="48"/>
      <w:szCs w:val="56"/>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pPr>
      <w:widowControl w:val="0"/>
      <w:jc w:val="both"/>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runtian.com.cn/" TargetMode="Externa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ADF338-05C1-478D-929A-74B27ACFB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10</Pages>
  <Words>691</Words>
  <Characters>3939</Characters>
  <Application>Microsoft Office Word</Application>
  <DocSecurity>0</DocSecurity>
  <Lines>32</Lines>
  <Paragraphs>9</Paragraphs>
  <ScaleCrop>false</ScaleCrop>
  <Company>微软中国</Company>
  <LinksUpToDate>false</LinksUpToDate>
  <CharactersWithSpaces>4621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Administrator</cp:lastModifiedBy>
  <cp:revision>69</cp:revision>
  <dcterms:created xsi:type="dcterms:W3CDTF">2022-07-19T07:36:00Z</dcterms:created>
  <dcterms:modified xsi:type="dcterms:W3CDTF">2022-07-28T06:24:00Z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124514BFD4A94BEC91ED365A0C20CF6C</vt:lpwstr>
  </property>
</Properties>
</file>