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28CEC" w14:textId="77777777" w:rsidR="00EB35BA" w:rsidRDefault="00000000">
      <w:pPr>
        <w:pStyle w:val="a5"/>
        <w:spacing w:line="360" w:lineRule="auto"/>
        <w:ind w:firstLine="0"/>
        <w:jc w:val="center"/>
        <w:textAlignment w:val="baseline"/>
        <w:rPr>
          <w:rFonts w:asciiTheme="majorEastAsia" w:eastAsiaTheme="majorEastAsia" w:hAnsiTheme="majorEastAsia"/>
          <w:b/>
          <w:sz w:val="52"/>
          <w:szCs w:val="52"/>
        </w:rPr>
      </w:pPr>
      <w:r>
        <w:rPr>
          <w:rFonts w:asciiTheme="majorEastAsia" w:eastAsiaTheme="majorEastAsia" w:hAnsiTheme="majorEastAsia" w:hint="eastAsia"/>
          <w:b/>
          <w:sz w:val="52"/>
          <w:szCs w:val="52"/>
        </w:rPr>
        <w:t>润田桶装饮用水物流运输服务</w:t>
      </w:r>
    </w:p>
    <w:p w14:paraId="52751020" w14:textId="77777777" w:rsidR="00EB35BA" w:rsidRDefault="00EB35BA">
      <w:pPr>
        <w:spacing w:line="240" w:lineRule="atLeast"/>
        <w:ind w:left="1029" w:hangingChars="122" w:hanging="1029"/>
        <w:jc w:val="center"/>
        <w:rPr>
          <w:rFonts w:asciiTheme="majorEastAsia" w:eastAsiaTheme="majorEastAsia" w:hAnsiTheme="majorEastAsia"/>
          <w:b/>
          <w:sz w:val="84"/>
          <w:szCs w:val="84"/>
        </w:rPr>
      </w:pPr>
    </w:p>
    <w:p w14:paraId="6FF88605" w14:textId="77777777" w:rsidR="00EB35BA" w:rsidRDefault="00000000">
      <w:pPr>
        <w:spacing w:line="240" w:lineRule="atLeast"/>
        <w:ind w:left="1029" w:hangingChars="122" w:hanging="1029"/>
        <w:jc w:val="center"/>
        <w:rPr>
          <w:rFonts w:asciiTheme="majorEastAsia" w:eastAsiaTheme="majorEastAsia" w:hAnsiTheme="majorEastAsia"/>
          <w:b/>
          <w:sz w:val="84"/>
          <w:szCs w:val="84"/>
        </w:rPr>
      </w:pPr>
      <w:r>
        <w:rPr>
          <w:rFonts w:asciiTheme="majorEastAsia" w:eastAsiaTheme="majorEastAsia" w:hAnsiTheme="majorEastAsia" w:hint="eastAsia"/>
          <w:b/>
          <w:sz w:val="84"/>
          <w:szCs w:val="84"/>
        </w:rPr>
        <w:t>招标文件</w:t>
      </w:r>
    </w:p>
    <w:p w14:paraId="2C3A6B53"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58340C38"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5FC59B9B"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3AEF6C4A"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0E1A2AB4"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1CE4EA60"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15001415"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3F0F2DBD" w14:textId="77777777" w:rsidR="00EB35BA" w:rsidRDefault="00000000">
      <w:pPr>
        <w:spacing w:line="240" w:lineRule="atLeast"/>
        <w:ind w:left="367" w:hangingChars="122" w:hanging="367"/>
        <w:jc w:val="center"/>
        <w:rPr>
          <w:rFonts w:asciiTheme="majorEastAsia" w:eastAsiaTheme="majorEastAsia" w:hAnsiTheme="majorEastAsia"/>
          <w:b/>
          <w:sz w:val="30"/>
          <w:szCs w:val="30"/>
        </w:rPr>
      </w:pPr>
      <w:r>
        <w:rPr>
          <w:rFonts w:asciiTheme="majorEastAsia" w:eastAsiaTheme="majorEastAsia" w:hAnsiTheme="majorEastAsia" w:hint="eastAsia"/>
          <w:b/>
          <w:sz w:val="30"/>
          <w:szCs w:val="30"/>
        </w:rPr>
        <w:t>招  标  人：江西润田实业股份有限公司</w:t>
      </w:r>
    </w:p>
    <w:p w14:paraId="445A89C5" w14:textId="77777777" w:rsidR="00EB35BA" w:rsidRDefault="00EB35BA">
      <w:pPr>
        <w:spacing w:line="240" w:lineRule="atLeast"/>
        <w:ind w:left="257" w:hangingChars="122" w:hanging="257"/>
        <w:jc w:val="center"/>
        <w:rPr>
          <w:rFonts w:asciiTheme="majorEastAsia" w:eastAsiaTheme="majorEastAsia" w:hAnsiTheme="majorEastAsia"/>
          <w:b/>
          <w:szCs w:val="21"/>
        </w:rPr>
      </w:pPr>
    </w:p>
    <w:p w14:paraId="606429CC" w14:textId="77777777" w:rsidR="00EB35BA" w:rsidRDefault="00000000">
      <w:pPr>
        <w:spacing w:line="240" w:lineRule="atLeast"/>
        <w:ind w:leftChars="173" w:left="363" w:firstLineChars="296" w:firstLine="891"/>
        <w:rPr>
          <w:rFonts w:asciiTheme="majorEastAsia" w:eastAsiaTheme="majorEastAsia" w:hAnsiTheme="majorEastAsia"/>
          <w:b/>
          <w:sz w:val="30"/>
          <w:szCs w:val="30"/>
          <w:u w:val="single"/>
        </w:rPr>
      </w:pPr>
      <w:r>
        <w:rPr>
          <w:rFonts w:asciiTheme="majorEastAsia" w:eastAsiaTheme="majorEastAsia" w:hAnsiTheme="majorEastAsia" w:hint="eastAsia"/>
          <w:b/>
          <w:sz w:val="30"/>
          <w:szCs w:val="30"/>
        </w:rPr>
        <w:t>法定代表人：</w:t>
      </w:r>
      <w:r>
        <w:rPr>
          <w:rFonts w:asciiTheme="majorEastAsia" w:eastAsiaTheme="majorEastAsia" w:hAnsiTheme="majorEastAsia" w:hint="eastAsia"/>
          <w:b/>
          <w:sz w:val="30"/>
          <w:szCs w:val="30"/>
          <w:u w:val="single"/>
        </w:rPr>
        <w:t xml:space="preserve">         </w:t>
      </w:r>
    </w:p>
    <w:p w14:paraId="7DA47223" w14:textId="77777777" w:rsidR="00EB35BA" w:rsidRDefault="00EB35BA">
      <w:pPr>
        <w:spacing w:line="240" w:lineRule="atLeast"/>
        <w:ind w:left="257" w:hangingChars="122" w:hanging="257"/>
        <w:jc w:val="center"/>
        <w:rPr>
          <w:rFonts w:asciiTheme="majorEastAsia" w:eastAsiaTheme="majorEastAsia" w:hAnsiTheme="majorEastAsia"/>
          <w:b/>
          <w:szCs w:val="21"/>
        </w:rPr>
      </w:pPr>
    </w:p>
    <w:p w14:paraId="28BBB2A9" w14:textId="77777777" w:rsidR="00EB35BA" w:rsidRDefault="00000000">
      <w:pPr>
        <w:spacing w:line="240" w:lineRule="atLeast"/>
        <w:ind w:leftChars="173" w:left="363" w:firstLineChars="297" w:firstLine="894"/>
        <w:rPr>
          <w:rFonts w:asciiTheme="majorEastAsia" w:eastAsiaTheme="majorEastAsia" w:hAnsiTheme="majorEastAsia"/>
          <w:b/>
          <w:sz w:val="30"/>
          <w:szCs w:val="30"/>
        </w:rPr>
      </w:pPr>
      <w:r>
        <w:rPr>
          <w:rFonts w:asciiTheme="majorEastAsia" w:eastAsiaTheme="majorEastAsia" w:hAnsiTheme="majorEastAsia" w:hint="eastAsia"/>
          <w:b/>
          <w:sz w:val="30"/>
          <w:szCs w:val="30"/>
        </w:rPr>
        <w:t>编 制 时 间：</w:t>
      </w:r>
    </w:p>
    <w:p w14:paraId="43C1C04E"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7AFB520A"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16874471"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5E5971CD"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286F9BA4" w14:textId="77777777" w:rsidR="00EB35BA" w:rsidRDefault="00EB35BA">
      <w:pPr>
        <w:spacing w:line="240" w:lineRule="atLeast"/>
        <w:ind w:left="367" w:hangingChars="122" w:hanging="367"/>
        <w:jc w:val="center"/>
        <w:rPr>
          <w:rFonts w:asciiTheme="majorEastAsia" w:eastAsiaTheme="majorEastAsia" w:hAnsiTheme="majorEastAsia"/>
          <w:b/>
          <w:sz w:val="30"/>
          <w:szCs w:val="30"/>
        </w:rPr>
      </w:pPr>
    </w:p>
    <w:p w14:paraId="5CB2B812" w14:textId="77777777" w:rsidR="00EB35BA" w:rsidRDefault="00000000">
      <w:pPr>
        <w:pStyle w:val="a3"/>
        <w:rPr>
          <w:sz w:val="36"/>
          <w:szCs w:val="36"/>
        </w:rPr>
      </w:pPr>
      <w:r>
        <w:rPr>
          <w:rFonts w:hint="eastAsia"/>
          <w:sz w:val="36"/>
          <w:szCs w:val="36"/>
        </w:rPr>
        <w:lastRenderedPageBreak/>
        <w:t>目  录</w:t>
      </w:r>
    </w:p>
    <w:p w14:paraId="4F4C6E0B" w14:textId="77777777" w:rsidR="00EB35BA" w:rsidRDefault="00EB35BA">
      <w:pPr>
        <w:pStyle w:val="TOC1"/>
        <w:tabs>
          <w:tab w:val="right" w:leader="dot" w:pos="9344"/>
        </w:tabs>
        <w:ind w:firstLineChars="200" w:firstLine="560"/>
        <w:rPr>
          <w:rFonts w:ascii="宋体" w:hAnsi="宋体"/>
          <w:sz w:val="28"/>
          <w:szCs w:val="28"/>
        </w:rPr>
      </w:pPr>
    </w:p>
    <w:p w14:paraId="42267E3A" w14:textId="77777777" w:rsidR="00EB35BA" w:rsidRDefault="00000000">
      <w:pPr>
        <w:pStyle w:val="TOC1"/>
        <w:tabs>
          <w:tab w:val="right" w:leader="dot" w:pos="9344"/>
        </w:tabs>
        <w:ind w:firstLineChars="200" w:firstLine="560"/>
        <w:rPr>
          <w:rFonts w:ascii="宋体" w:hAnsi="宋体"/>
          <w:sz w:val="28"/>
          <w:szCs w:val="28"/>
        </w:rPr>
      </w:pPr>
      <w:bookmarkStart w:id="0" w:name="_Hlk159941642"/>
      <w:r>
        <w:rPr>
          <w:rFonts w:ascii="宋体" w:hAnsi="宋体" w:hint="eastAsia"/>
          <w:sz w:val="28"/>
          <w:szCs w:val="28"/>
        </w:rPr>
        <w:t>第一章    招标公告</w:t>
      </w:r>
    </w:p>
    <w:bookmarkEnd w:id="0"/>
    <w:p w14:paraId="59C555EE" w14:textId="77777777" w:rsidR="00EB35BA" w:rsidRDefault="00EB35BA">
      <w:pPr>
        <w:pStyle w:val="TOC1"/>
        <w:tabs>
          <w:tab w:val="right" w:leader="dot" w:pos="9344"/>
        </w:tabs>
        <w:rPr>
          <w:rFonts w:ascii="宋体" w:hAnsi="宋体"/>
          <w:sz w:val="28"/>
          <w:szCs w:val="28"/>
        </w:rPr>
      </w:pPr>
    </w:p>
    <w:p w14:paraId="027E63A8" w14:textId="77777777" w:rsidR="00EB35BA" w:rsidRDefault="00000000">
      <w:pPr>
        <w:pStyle w:val="TOC1"/>
        <w:tabs>
          <w:tab w:val="right" w:leader="dot" w:pos="9344"/>
        </w:tabs>
        <w:ind w:firstLineChars="200" w:firstLine="560"/>
        <w:rPr>
          <w:rFonts w:ascii="宋体" w:hAnsi="宋体"/>
          <w:sz w:val="28"/>
          <w:szCs w:val="28"/>
        </w:rPr>
      </w:pPr>
      <w:r>
        <w:rPr>
          <w:rFonts w:ascii="宋体" w:hAnsi="宋体" w:hint="eastAsia"/>
          <w:sz w:val="28"/>
          <w:szCs w:val="28"/>
        </w:rPr>
        <w:t>第二章    投标人须知</w:t>
      </w:r>
    </w:p>
    <w:p w14:paraId="45C1CF7D" w14:textId="77777777" w:rsidR="00EB35BA" w:rsidRDefault="00EB35BA">
      <w:pPr>
        <w:pStyle w:val="TOC1"/>
        <w:tabs>
          <w:tab w:val="right" w:leader="dot" w:pos="9344"/>
        </w:tabs>
        <w:rPr>
          <w:rFonts w:ascii="宋体" w:hAnsi="宋体"/>
          <w:sz w:val="28"/>
          <w:szCs w:val="28"/>
        </w:rPr>
      </w:pPr>
    </w:p>
    <w:p w14:paraId="3741D5BD" w14:textId="77777777" w:rsidR="00EB35BA" w:rsidRDefault="00000000">
      <w:pPr>
        <w:ind w:firstLineChars="200" w:firstLine="560"/>
        <w:rPr>
          <w:sz w:val="28"/>
          <w:szCs w:val="28"/>
        </w:rPr>
      </w:pPr>
      <w:r>
        <w:rPr>
          <w:rFonts w:hint="eastAsia"/>
          <w:sz w:val="28"/>
          <w:szCs w:val="28"/>
        </w:rPr>
        <w:t>第三章</w:t>
      </w:r>
      <w:r>
        <w:rPr>
          <w:rFonts w:hint="eastAsia"/>
          <w:sz w:val="28"/>
          <w:szCs w:val="28"/>
        </w:rPr>
        <w:t xml:space="preserve">    </w:t>
      </w:r>
      <w:r>
        <w:rPr>
          <w:rFonts w:hint="eastAsia"/>
          <w:sz w:val="28"/>
          <w:szCs w:val="28"/>
        </w:rPr>
        <w:t>合同条款及格式</w:t>
      </w:r>
    </w:p>
    <w:p w14:paraId="73B190A5" w14:textId="77777777" w:rsidR="00EB35BA" w:rsidRDefault="00EB35BA">
      <w:pPr>
        <w:rPr>
          <w:sz w:val="28"/>
          <w:szCs w:val="28"/>
        </w:rPr>
      </w:pPr>
    </w:p>
    <w:p w14:paraId="7E06F3BD" w14:textId="77777777" w:rsidR="00EB35BA" w:rsidRDefault="00000000">
      <w:pPr>
        <w:ind w:firstLineChars="200" w:firstLine="560"/>
        <w:rPr>
          <w:sz w:val="28"/>
          <w:szCs w:val="28"/>
        </w:rPr>
      </w:pPr>
      <w:r>
        <w:rPr>
          <w:rFonts w:hint="eastAsia"/>
          <w:sz w:val="28"/>
          <w:szCs w:val="28"/>
        </w:rPr>
        <w:t>第四章</w:t>
      </w:r>
      <w:r>
        <w:rPr>
          <w:rFonts w:hint="eastAsia"/>
          <w:sz w:val="28"/>
          <w:szCs w:val="28"/>
        </w:rPr>
        <w:t xml:space="preserve">    </w:t>
      </w:r>
      <w:r>
        <w:rPr>
          <w:rFonts w:hint="eastAsia"/>
          <w:sz w:val="28"/>
          <w:szCs w:val="28"/>
        </w:rPr>
        <w:t>投标报价文件格式</w:t>
      </w:r>
    </w:p>
    <w:p w14:paraId="6BC185C8" w14:textId="77777777" w:rsidR="00EB35BA" w:rsidRDefault="00000000">
      <w:pPr>
        <w:pStyle w:val="TOC1"/>
        <w:tabs>
          <w:tab w:val="right" w:leader="dot" w:pos="9344"/>
        </w:tabs>
        <w:rPr>
          <w:rFonts w:ascii="Calibri" w:hAnsi="Calibri"/>
          <w:sz w:val="28"/>
          <w:szCs w:val="28"/>
        </w:rPr>
      </w:pPr>
      <w:r>
        <w:rPr>
          <w:rFonts w:ascii="宋体" w:hAnsi="宋体"/>
          <w:sz w:val="28"/>
          <w:szCs w:val="28"/>
        </w:rPr>
        <w:fldChar w:fldCharType="begin"/>
      </w:r>
      <w:r>
        <w:rPr>
          <w:rFonts w:ascii="宋体" w:hAnsi="宋体"/>
          <w:sz w:val="28"/>
          <w:szCs w:val="28"/>
        </w:rPr>
        <w:instrText xml:space="preserve"> </w:instrText>
      </w:r>
      <w:r>
        <w:rPr>
          <w:rFonts w:ascii="宋体" w:hAnsi="宋体" w:hint="eastAsia"/>
          <w:sz w:val="28"/>
          <w:szCs w:val="28"/>
        </w:rPr>
        <w:instrText>TOC \o "1-1" \h \z \u</w:instrText>
      </w:r>
      <w:r>
        <w:rPr>
          <w:rFonts w:ascii="宋体" w:hAnsi="宋体"/>
          <w:sz w:val="28"/>
          <w:szCs w:val="28"/>
        </w:rPr>
        <w:instrText xml:space="preserve"> </w:instrText>
      </w:r>
      <w:r>
        <w:rPr>
          <w:rFonts w:ascii="宋体" w:hAnsi="宋体"/>
          <w:sz w:val="28"/>
          <w:szCs w:val="28"/>
        </w:rPr>
        <w:fldChar w:fldCharType="separate"/>
      </w:r>
    </w:p>
    <w:p w14:paraId="7A3627B0" w14:textId="77777777" w:rsidR="00EB35BA" w:rsidRDefault="00000000">
      <w:pPr>
        <w:spacing w:line="240" w:lineRule="atLeast"/>
        <w:rPr>
          <w:rFonts w:asciiTheme="majorEastAsia" w:eastAsiaTheme="majorEastAsia" w:hAnsiTheme="majorEastAsia"/>
          <w:b/>
          <w:sz w:val="30"/>
          <w:szCs w:val="30"/>
        </w:rPr>
      </w:pPr>
      <w:r>
        <w:rPr>
          <w:sz w:val="28"/>
          <w:szCs w:val="28"/>
        </w:rPr>
        <w:fldChar w:fldCharType="end"/>
      </w:r>
    </w:p>
    <w:p w14:paraId="0A9D89A5" w14:textId="77777777" w:rsidR="00EB35BA" w:rsidRDefault="00EB35BA">
      <w:pPr>
        <w:spacing w:line="240" w:lineRule="atLeast"/>
        <w:rPr>
          <w:rFonts w:asciiTheme="majorEastAsia" w:eastAsiaTheme="majorEastAsia" w:hAnsiTheme="majorEastAsia"/>
          <w:b/>
          <w:sz w:val="30"/>
          <w:szCs w:val="30"/>
        </w:rPr>
      </w:pPr>
    </w:p>
    <w:p w14:paraId="58B63869" w14:textId="77777777" w:rsidR="00EB35BA" w:rsidRDefault="00EB35BA">
      <w:pPr>
        <w:spacing w:line="240" w:lineRule="atLeast"/>
        <w:rPr>
          <w:rFonts w:asciiTheme="majorEastAsia" w:eastAsiaTheme="majorEastAsia" w:hAnsiTheme="majorEastAsia"/>
          <w:b/>
          <w:sz w:val="30"/>
          <w:szCs w:val="30"/>
        </w:rPr>
      </w:pPr>
    </w:p>
    <w:p w14:paraId="619EFA32" w14:textId="77777777" w:rsidR="00EB35BA" w:rsidRDefault="00EB35BA">
      <w:pPr>
        <w:spacing w:line="240" w:lineRule="atLeast"/>
        <w:rPr>
          <w:rFonts w:asciiTheme="majorEastAsia" w:eastAsiaTheme="majorEastAsia" w:hAnsiTheme="majorEastAsia"/>
          <w:b/>
          <w:sz w:val="30"/>
          <w:szCs w:val="30"/>
        </w:rPr>
      </w:pPr>
    </w:p>
    <w:p w14:paraId="2AF13924" w14:textId="77777777" w:rsidR="00EB35BA" w:rsidRDefault="00EB35BA">
      <w:pPr>
        <w:spacing w:line="240" w:lineRule="atLeast"/>
        <w:rPr>
          <w:rFonts w:asciiTheme="majorEastAsia" w:eastAsiaTheme="majorEastAsia" w:hAnsiTheme="majorEastAsia"/>
          <w:b/>
          <w:sz w:val="30"/>
          <w:szCs w:val="30"/>
        </w:rPr>
      </w:pPr>
    </w:p>
    <w:p w14:paraId="0329DFEA" w14:textId="77777777" w:rsidR="00EB35BA" w:rsidRDefault="00EB35BA">
      <w:pPr>
        <w:spacing w:line="240" w:lineRule="atLeast"/>
        <w:rPr>
          <w:rFonts w:asciiTheme="majorEastAsia" w:eastAsiaTheme="majorEastAsia" w:hAnsiTheme="majorEastAsia"/>
          <w:b/>
          <w:sz w:val="30"/>
          <w:szCs w:val="30"/>
        </w:rPr>
      </w:pPr>
    </w:p>
    <w:p w14:paraId="787FD292" w14:textId="77777777" w:rsidR="00EB35BA" w:rsidRDefault="00EB35BA">
      <w:pPr>
        <w:spacing w:line="240" w:lineRule="atLeast"/>
        <w:rPr>
          <w:rFonts w:asciiTheme="majorEastAsia" w:eastAsiaTheme="majorEastAsia" w:hAnsiTheme="majorEastAsia"/>
          <w:b/>
          <w:sz w:val="30"/>
          <w:szCs w:val="30"/>
        </w:rPr>
      </w:pPr>
    </w:p>
    <w:p w14:paraId="5ABE1E94" w14:textId="77777777" w:rsidR="00EB35BA" w:rsidRDefault="00EB35BA">
      <w:pPr>
        <w:spacing w:line="240" w:lineRule="atLeast"/>
        <w:rPr>
          <w:rFonts w:asciiTheme="majorEastAsia" w:eastAsiaTheme="majorEastAsia" w:hAnsiTheme="majorEastAsia"/>
          <w:b/>
          <w:sz w:val="30"/>
          <w:szCs w:val="30"/>
        </w:rPr>
      </w:pPr>
    </w:p>
    <w:p w14:paraId="4AA80821" w14:textId="77777777" w:rsidR="00EB35BA" w:rsidRDefault="00EB35BA">
      <w:pPr>
        <w:spacing w:line="240" w:lineRule="atLeast"/>
        <w:rPr>
          <w:rFonts w:asciiTheme="majorEastAsia" w:eastAsiaTheme="majorEastAsia" w:hAnsiTheme="majorEastAsia"/>
          <w:b/>
          <w:sz w:val="30"/>
          <w:szCs w:val="30"/>
        </w:rPr>
      </w:pPr>
    </w:p>
    <w:p w14:paraId="2B4CB733" w14:textId="77777777" w:rsidR="00EB35BA" w:rsidRDefault="00EB35BA">
      <w:pPr>
        <w:spacing w:line="240" w:lineRule="atLeast"/>
        <w:rPr>
          <w:rFonts w:asciiTheme="majorEastAsia" w:eastAsiaTheme="majorEastAsia" w:hAnsiTheme="majorEastAsia"/>
          <w:b/>
          <w:sz w:val="30"/>
          <w:szCs w:val="30"/>
        </w:rPr>
      </w:pPr>
    </w:p>
    <w:p w14:paraId="391CF7DE" w14:textId="77777777" w:rsidR="00EB35BA" w:rsidRDefault="00EB35BA">
      <w:pPr>
        <w:spacing w:line="240" w:lineRule="atLeast"/>
        <w:rPr>
          <w:rFonts w:asciiTheme="majorEastAsia" w:eastAsiaTheme="majorEastAsia" w:hAnsiTheme="majorEastAsia"/>
          <w:b/>
          <w:sz w:val="30"/>
          <w:szCs w:val="30"/>
        </w:rPr>
      </w:pPr>
    </w:p>
    <w:p w14:paraId="275DDF69" w14:textId="77777777" w:rsidR="00EB35BA" w:rsidRDefault="00EB35BA">
      <w:pPr>
        <w:spacing w:line="240" w:lineRule="atLeast"/>
        <w:rPr>
          <w:rFonts w:asciiTheme="majorEastAsia" w:eastAsiaTheme="majorEastAsia" w:hAnsiTheme="majorEastAsia"/>
          <w:b/>
          <w:sz w:val="30"/>
          <w:szCs w:val="30"/>
        </w:rPr>
      </w:pPr>
    </w:p>
    <w:p w14:paraId="575077DD" w14:textId="77777777" w:rsidR="00EB35BA" w:rsidRDefault="00000000">
      <w:pPr>
        <w:pStyle w:val="TOC1"/>
        <w:tabs>
          <w:tab w:val="right" w:leader="dot" w:pos="9344"/>
        </w:tabs>
        <w:ind w:firstLineChars="1000" w:firstLine="2811"/>
        <w:rPr>
          <w:rFonts w:ascii="宋体" w:hAnsi="宋体"/>
          <w:b/>
          <w:bCs/>
          <w:sz w:val="28"/>
          <w:szCs w:val="28"/>
        </w:rPr>
      </w:pPr>
      <w:r>
        <w:rPr>
          <w:rFonts w:ascii="宋体" w:hAnsi="宋体" w:hint="eastAsia"/>
          <w:b/>
          <w:bCs/>
          <w:sz w:val="28"/>
          <w:szCs w:val="28"/>
        </w:rPr>
        <w:lastRenderedPageBreak/>
        <w:t>第一章  招标公告</w:t>
      </w:r>
    </w:p>
    <w:p w14:paraId="45134661" w14:textId="77777777" w:rsidR="00EB35BA" w:rsidRDefault="00000000">
      <w:pPr>
        <w:spacing w:line="240" w:lineRule="atLeast"/>
        <w:ind w:left="367" w:hangingChars="122" w:hanging="367"/>
        <w:rPr>
          <w:rFonts w:ascii="宋体" w:hAnsi="宋体"/>
          <w:sz w:val="28"/>
          <w:szCs w:val="28"/>
        </w:rPr>
      </w:pPr>
      <w:r>
        <w:rPr>
          <w:rFonts w:asciiTheme="majorEastAsia" w:eastAsiaTheme="majorEastAsia" w:hAnsiTheme="majorEastAsia" w:hint="eastAsia"/>
          <w:b/>
          <w:sz w:val="30"/>
          <w:szCs w:val="30"/>
        </w:rPr>
        <w:t xml:space="preserve">             </w:t>
      </w:r>
      <w:r>
        <w:rPr>
          <w:rFonts w:asciiTheme="majorEastAsia" w:eastAsiaTheme="majorEastAsia" w:hAnsiTheme="majorEastAsia" w:hint="eastAsia"/>
          <w:b/>
          <w:sz w:val="28"/>
          <w:szCs w:val="28"/>
        </w:rPr>
        <w:t xml:space="preserve">  江西润田实业股份有限公司</w:t>
      </w:r>
      <w:r>
        <w:rPr>
          <w:color w:val="000000"/>
          <w:sz w:val="28"/>
          <w:szCs w:val="28"/>
          <w:shd w:val="clear" w:color="auto" w:fill="FFFFFF"/>
        </w:rPr>
        <w:t> </w:t>
      </w:r>
    </w:p>
    <w:p w14:paraId="0F7FE310" w14:textId="77777777" w:rsidR="00EB35BA" w:rsidRDefault="00000000">
      <w:pPr>
        <w:spacing w:line="240" w:lineRule="atLeast"/>
        <w:ind w:left="343" w:hangingChars="122" w:hanging="343"/>
        <w:jc w:val="center"/>
        <w:rPr>
          <w:rFonts w:asciiTheme="majorEastAsia" w:eastAsiaTheme="majorEastAsia" w:hAnsiTheme="majorEastAsia"/>
          <w:b/>
          <w:sz w:val="28"/>
          <w:szCs w:val="28"/>
        </w:rPr>
      </w:pPr>
      <w:r>
        <w:rPr>
          <w:rFonts w:asciiTheme="majorEastAsia" w:eastAsiaTheme="majorEastAsia" w:hAnsiTheme="majorEastAsia" w:hint="eastAsia"/>
          <w:b/>
          <w:sz w:val="28"/>
          <w:szCs w:val="28"/>
        </w:rPr>
        <w:t>润田桶装饮用水物流服务招标公告</w:t>
      </w:r>
    </w:p>
    <w:p w14:paraId="38369EE6" w14:textId="77777777" w:rsidR="00EB35BA" w:rsidRDefault="00000000">
      <w:pPr>
        <w:spacing w:line="240" w:lineRule="atLeast"/>
        <w:ind w:left="244" w:hangingChars="122" w:hanging="244"/>
        <w:jc w:val="center"/>
        <w:rPr>
          <w:rFonts w:ascii="宋体" w:hAnsi="宋体"/>
          <w:sz w:val="28"/>
          <w:szCs w:val="28"/>
        </w:rPr>
      </w:pPr>
      <w:r>
        <w:rPr>
          <w:color w:val="000000"/>
          <w:sz w:val="20"/>
          <w:shd w:val="clear" w:color="auto" w:fill="FFFFFF"/>
        </w:rPr>
        <w:t> </w:t>
      </w:r>
    </w:p>
    <w:p w14:paraId="227ABF57" w14:textId="77777777" w:rsidR="00EB35BA" w:rsidRDefault="00000000">
      <w:pPr>
        <w:spacing w:line="240" w:lineRule="atLeast"/>
        <w:ind w:left="256" w:hangingChars="122" w:hanging="256"/>
        <w:jc w:val="left"/>
        <w:rPr>
          <w:rFonts w:asciiTheme="minorEastAsia" w:eastAsiaTheme="minorEastAsia" w:hAnsiTheme="minorEastAsia"/>
          <w:b/>
          <w:sz w:val="30"/>
          <w:szCs w:val="30"/>
        </w:rPr>
      </w:pPr>
      <w:r>
        <w:rPr>
          <w:rFonts w:asciiTheme="minorEastAsia" w:eastAsiaTheme="minorEastAsia" w:hAnsiTheme="minorEastAsia" w:cs="宋体" w:hint="eastAsia"/>
          <w:color w:val="000000"/>
          <w:kern w:val="0"/>
          <w:szCs w:val="21"/>
          <w:u w:val="single"/>
        </w:rPr>
        <w:t>江西润田实业股份有限公司</w:t>
      </w:r>
      <w:r>
        <w:rPr>
          <w:rFonts w:asciiTheme="minorEastAsia" w:eastAsiaTheme="minorEastAsia" w:hAnsiTheme="minorEastAsia" w:cs="宋体"/>
          <w:color w:val="000000"/>
          <w:kern w:val="0"/>
          <w:szCs w:val="21"/>
        </w:rPr>
        <w:t>(</w:t>
      </w:r>
      <w:r>
        <w:rPr>
          <w:rFonts w:asciiTheme="minorEastAsia" w:eastAsiaTheme="minorEastAsia" w:hAnsiTheme="minorEastAsia" w:cs="宋体" w:hint="eastAsia"/>
          <w:color w:val="000000"/>
          <w:kern w:val="0"/>
          <w:szCs w:val="21"/>
        </w:rPr>
        <w:t>招标单位名称</w:t>
      </w:r>
      <w:r>
        <w:rPr>
          <w:rFonts w:asciiTheme="minorEastAsia" w:eastAsiaTheme="minorEastAsia" w:hAnsiTheme="minorEastAsia" w:cs="宋体"/>
          <w:color w:val="000000"/>
          <w:kern w:val="0"/>
          <w:szCs w:val="21"/>
        </w:rPr>
        <w:t>)拟在20</w:t>
      </w:r>
      <w:r>
        <w:rPr>
          <w:rFonts w:asciiTheme="minorEastAsia" w:eastAsiaTheme="minorEastAsia" w:hAnsiTheme="minorEastAsia" w:cs="宋体" w:hint="eastAsia"/>
          <w:color w:val="000000"/>
          <w:kern w:val="0"/>
          <w:szCs w:val="21"/>
        </w:rPr>
        <w:t>2</w:t>
      </w:r>
      <w:r>
        <w:rPr>
          <w:rFonts w:asciiTheme="minorEastAsia" w:eastAsiaTheme="minorEastAsia" w:hAnsiTheme="minorEastAsia" w:cs="宋体"/>
          <w:color w:val="000000"/>
          <w:kern w:val="0"/>
          <w:szCs w:val="21"/>
        </w:rPr>
        <w:t>4年3月</w:t>
      </w:r>
      <w:r>
        <w:rPr>
          <w:rFonts w:asciiTheme="minorEastAsia" w:eastAsiaTheme="minorEastAsia" w:hAnsiTheme="minorEastAsia" w:cs="宋体" w:hint="eastAsia"/>
          <w:color w:val="000000"/>
          <w:kern w:val="0"/>
          <w:szCs w:val="21"/>
        </w:rPr>
        <w:t>1日</w:t>
      </w:r>
      <w:r>
        <w:rPr>
          <w:rFonts w:asciiTheme="minorEastAsia" w:eastAsiaTheme="minorEastAsia" w:hAnsiTheme="minorEastAsia" w:cs="宋体"/>
          <w:color w:val="000000"/>
          <w:kern w:val="0"/>
          <w:szCs w:val="21"/>
        </w:rPr>
        <w:t>开始进行</w:t>
      </w:r>
      <w:r>
        <w:rPr>
          <w:rFonts w:asciiTheme="minorEastAsia" w:eastAsiaTheme="minorEastAsia" w:hAnsiTheme="minorEastAsia" w:cs="宋体" w:hint="eastAsia"/>
          <w:color w:val="000000"/>
          <w:kern w:val="0"/>
          <w:szCs w:val="21"/>
          <w:u w:val="single"/>
        </w:rPr>
        <w:t>润田桶装饮用水物流服务</w:t>
      </w:r>
      <w:r>
        <w:rPr>
          <w:rFonts w:asciiTheme="minorEastAsia" w:eastAsiaTheme="minorEastAsia" w:hAnsiTheme="minorEastAsia" w:cs="宋体"/>
          <w:color w:val="000000"/>
          <w:kern w:val="0"/>
          <w:szCs w:val="21"/>
        </w:rPr>
        <w:t>招标，</w:t>
      </w:r>
      <w:r>
        <w:rPr>
          <w:rFonts w:asciiTheme="minorEastAsia" w:eastAsiaTheme="minorEastAsia" w:hAnsiTheme="minorEastAsia" w:cs="宋体" w:hint="eastAsia"/>
          <w:color w:val="000000"/>
          <w:kern w:val="0"/>
          <w:szCs w:val="21"/>
        </w:rPr>
        <w:t>现将有关招标事宜公告如下：</w:t>
      </w:r>
    </w:p>
    <w:p w14:paraId="5A0B21A7" w14:textId="77777777" w:rsidR="00EB35BA" w:rsidRDefault="00000000">
      <w:pPr>
        <w:pStyle w:val="af1"/>
        <w:numPr>
          <w:ilvl w:val="0"/>
          <w:numId w:val="1"/>
        </w:numPr>
        <w:tabs>
          <w:tab w:val="left" w:pos="709"/>
        </w:tabs>
        <w:spacing w:line="380" w:lineRule="exact"/>
        <w:ind w:firstLineChars="0"/>
        <w:rPr>
          <w:rFonts w:asciiTheme="minorEastAsia" w:eastAsiaTheme="minorEastAsia" w:hAnsiTheme="minorEastAsia" w:cs="宋体"/>
          <w:b/>
          <w:kern w:val="0"/>
          <w:szCs w:val="21"/>
        </w:rPr>
      </w:pPr>
      <w:r>
        <w:rPr>
          <w:rFonts w:asciiTheme="minorEastAsia" w:eastAsiaTheme="minorEastAsia" w:hAnsiTheme="minorEastAsia" w:cs="宋体" w:hint="eastAsia"/>
          <w:b/>
          <w:kern w:val="0"/>
          <w:szCs w:val="21"/>
        </w:rPr>
        <w:t xml:space="preserve"> 招标标的概况</w:t>
      </w:r>
    </w:p>
    <w:p w14:paraId="7816F495" w14:textId="77777777" w:rsidR="00EB35BA" w:rsidRDefault="00000000">
      <w:pPr>
        <w:tabs>
          <w:tab w:val="left" w:pos="900"/>
        </w:tabs>
        <w:spacing w:line="380" w:lineRule="exact"/>
        <w:ind w:firstLineChars="200" w:firstLine="422"/>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1、物流配送及产品包装型式</w:t>
      </w:r>
    </w:p>
    <w:p w14:paraId="23B1EE11" w14:textId="77777777" w:rsidR="00EB35BA" w:rsidRDefault="00000000">
      <w:pPr>
        <w:spacing w:line="380" w:lineRule="exact"/>
        <w:ind w:firstLineChars="150" w:firstLine="315"/>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w:t>
      </w:r>
      <w:r>
        <w:rPr>
          <w:rFonts w:asciiTheme="minorEastAsia" w:eastAsiaTheme="minorEastAsia" w:hAnsiTheme="minorEastAsia" w:cs="宋体"/>
          <w:kern w:val="0"/>
          <w:szCs w:val="21"/>
        </w:rPr>
        <w:t>1</w:t>
      </w:r>
      <w:r>
        <w:rPr>
          <w:rFonts w:asciiTheme="minorEastAsia" w:eastAsiaTheme="minorEastAsia" w:hAnsiTheme="minorEastAsia" w:cs="宋体" w:hint="eastAsia"/>
          <w:kern w:val="0"/>
          <w:szCs w:val="21"/>
        </w:rPr>
        <w:t>）润田桶装饮用水：属膜包装P</w:t>
      </w:r>
      <w:r>
        <w:rPr>
          <w:rFonts w:asciiTheme="minorEastAsia" w:eastAsiaTheme="minorEastAsia" w:hAnsiTheme="minorEastAsia" w:cs="宋体"/>
          <w:kern w:val="0"/>
          <w:szCs w:val="21"/>
        </w:rPr>
        <w:t>C</w:t>
      </w:r>
      <w:r>
        <w:rPr>
          <w:rFonts w:asciiTheme="minorEastAsia" w:eastAsiaTheme="minorEastAsia" w:hAnsiTheme="minorEastAsia" w:cs="宋体" w:hint="eastAsia"/>
          <w:kern w:val="0"/>
          <w:szCs w:val="21"/>
        </w:rPr>
        <w:t>桶状物；</w:t>
      </w:r>
    </w:p>
    <w:p w14:paraId="7C06D86A" w14:textId="77777777" w:rsidR="00EB35BA" w:rsidRDefault="00000000">
      <w:pPr>
        <w:spacing w:line="380" w:lineRule="exact"/>
        <w:ind w:firstLineChars="300" w:firstLine="63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2）产品配送业务（含卸车、空桶回运）。</w:t>
      </w:r>
    </w:p>
    <w:p w14:paraId="2DA95D56" w14:textId="77777777" w:rsidR="00EB35BA" w:rsidRDefault="00000000">
      <w:pPr>
        <w:spacing w:line="380" w:lineRule="exact"/>
        <w:ind w:firstLineChars="200" w:firstLine="422"/>
        <w:rPr>
          <w:rFonts w:asciiTheme="minorEastAsia" w:eastAsiaTheme="minorEastAsia" w:hAnsiTheme="minorEastAsia" w:cs="宋体"/>
          <w:kern w:val="0"/>
          <w:szCs w:val="21"/>
        </w:rPr>
      </w:pPr>
      <w:r>
        <w:rPr>
          <w:rFonts w:ascii="宋体" w:hAnsi="宋体" w:cs="宋体" w:hint="eastAsia"/>
          <w:b/>
          <w:bCs/>
          <w:kern w:val="0"/>
          <w:szCs w:val="21"/>
        </w:rPr>
        <w:t>2、</w:t>
      </w:r>
      <w:r>
        <w:rPr>
          <w:rFonts w:ascii="宋体" w:hAnsi="宋体" w:cs="宋体" w:hint="eastAsia"/>
          <w:b/>
          <w:bCs/>
          <w:color w:val="000000"/>
          <w:kern w:val="0"/>
          <w:szCs w:val="21"/>
        </w:rPr>
        <w:t>润田饮用水及原料</w:t>
      </w:r>
      <w:r>
        <w:rPr>
          <w:rFonts w:ascii="宋体" w:hAnsi="宋体" w:cs="宋体" w:hint="eastAsia"/>
          <w:b/>
          <w:bCs/>
          <w:kern w:val="0"/>
          <w:szCs w:val="21"/>
        </w:rPr>
        <w:t>均符合</w:t>
      </w:r>
      <w:r>
        <w:rPr>
          <w:rFonts w:ascii="宋体" w:hAnsi="宋体" w:cs="宋体"/>
          <w:b/>
          <w:bCs/>
          <w:color w:val="000000"/>
          <w:kern w:val="0"/>
          <w:szCs w:val="21"/>
        </w:rPr>
        <w:t>国</w:t>
      </w:r>
      <w:r>
        <w:rPr>
          <w:rFonts w:ascii="宋体" w:hAnsi="宋体" w:cs="宋体" w:hint="eastAsia"/>
          <w:b/>
          <w:bCs/>
          <w:color w:val="000000"/>
          <w:kern w:val="0"/>
          <w:szCs w:val="21"/>
        </w:rPr>
        <w:t>家</w:t>
      </w:r>
      <w:r>
        <w:rPr>
          <w:rFonts w:ascii="宋体" w:hAnsi="宋体" w:cs="宋体" w:hint="eastAsia"/>
          <w:b/>
          <w:bCs/>
          <w:kern w:val="0"/>
          <w:szCs w:val="21"/>
        </w:rPr>
        <w:t>相应的食品卫生要求。</w:t>
      </w:r>
    </w:p>
    <w:p w14:paraId="556E6569" w14:textId="77777777" w:rsidR="00EB35BA" w:rsidRDefault="00000000">
      <w:pPr>
        <w:spacing w:line="380" w:lineRule="exact"/>
        <w:ind w:firstLineChars="150" w:firstLine="316"/>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 xml:space="preserve"> </w:t>
      </w:r>
      <w:r>
        <w:rPr>
          <w:rFonts w:asciiTheme="minorEastAsia" w:eastAsiaTheme="minorEastAsia" w:hAnsiTheme="minorEastAsia" w:cs="宋体"/>
          <w:b/>
          <w:bCs/>
          <w:kern w:val="0"/>
          <w:szCs w:val="21"/>
        </w:rPr>
        <w:t>3</w:t>
      </w:r>
      <w:r>
        <w:rPr>
          <w:rFonts w:asciiTheme="minorEastAsia" w:eastAsiaTheme="minorEastAsia" w:hAnsiTheme="minorEastAsia" w:cs="宋体" w:hint="eastAsia"/>
          <w:b/>
          <w:bCs/>
          <w:kern w:val="0"/>
          <w:szCs w:val="21"/>
        </w:rPr>
        <w:t>、</w:t>
      </w:r>
      <w:bookmarkStart w:id="1" w:name="_Hlk150266754"/>
      <w:r>
        <w:rPr>
          <w:rFonts w:asciiTheme="minorEastAsia" w:eastAsiaTheme="minorEastAsia" w:hAnsiTheme="minorEastAsia" w:cs="宋体" w:hint="eastAsia"/>
          <w:b/>
          <w:bCs/>
          <w:kern w:val="0"/>
          <w:szCs w:val="21"/>
        </w:rPr>
        <w:t>物流出货点</w:t>
      </w:r>
      <w:bookmarkEnd w:id="1"/>
    </w:p>
    <w:p w14:paraId="07355DB1" w14:textId="77777777" w:rsidR="00EB35BA" w:rsidRDefault="00000000">
      <w:pPr>
        <w:spacing w:line="380" w:lineRule="exact"/>
        <w:ind w:firstLineChars="200" w:firstLine="42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1）润田桶装饮用水物流出货仓库：南昌（昌北大桶水仓库）。</w:t>
      </w:r>
    </w:p>
    <w:p w14:paraId="2557FC09" w14:textId="77777777" w:rsidR="00EB35BA" w:rsidRDefault="00000000">
      <w:pPr>
        <w:spacing w:line="380" w:lineRule="exact"/>
        <w:ind w:firstLineChars="200" w:firstLine="422"/>
        <w:rPr>
          <w:rFonts w:asciiTheme="minorEastAsia" w:eastAsiaTheme="minorEastAsia" w:hAnsiTheme="minorEastAsia" w:cs="宋体"/>
          <w:b/>
          <w:bCs/>
          <w:kern w:val="0"/>
          <w:szCs w:val="21"/>
        </w:rPr>
      </w:pPr>
      <w:r>
        <w:rPr>
          <w:rFonts w:asciiTheme="minorEastAsia" w:eastAsiaTheme="minorEastAsia" w:hAnsiTheme="minorEastAsia" w:cs="宋体"/>
          <w:b/>
          <w:bCs/>
          <w:kern w:val="0"/>
          <w:szCs w:val="21"/>
        </w:rPr>
        <w:t>4</w:t>
      </w:r>
      <w:r>
        <w:rPr>
          <w:rFonts w:asciiTheme="minorEastAsia" w:eastAsiaTheme="minorEastAsia" w:hAnsiTheme="minorEastAsia" w:cs="宋体" w:hint="eastAsia"/>
          <w:b/>
          <w:bCs/>
          <w:kern w:val="0"/>
          <w:szCs w:val="21"/>
        </w:rPr>
        <w:t>、物流到货送达地点</w:t>
      </w:r>
    </w:p>
    <w:p w14:paraId="3B6CA99B" w14:textId="77777777" w:rsidR="00EB35BA" w:rsidRDefault="00000000">
      <w:pPr>
        <w:spacing w:line="380" w:lineRule="exact"/>
        <w:ind w:firstLineChars="200" w:firstLine="420"/>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 xml:space="preserve">  1）润田桶装饮用水到货送达地点：不超物流出货点范围1</w:t>
      </w:r>
      <w:r>
        <w:rPr>
          <w:rFonts w:asciiTheme="minorEastAsia" w:eastAsiaTheme="minorEastAsia" w:hAnsiTheme="minorEastAsia" w:cs="宋体"/>
          <w:kern w:val="0"/>
          <w:szCs w:val="21"/>
        </w:rPr>
        <w:t>00</w:t>
      </w:r>
      <w:r>
        <w:rPr>
          <w:rFonts w:asciiTheme="minorEastAsia" w:eastAsiaTheme="minorEastAsia" w:hAnsiTheme="minorEastAsia" w:cs="宋体" w:hint="eastAsia"/>
          <w:kern w:val="0"/>
          <w:szCs w:val="21"/>
        </w:rPr>
        <w:t>公里（详见投标报价表线路）。</w:t>
      </w:r>
    </w:p>
    <w:p w14:paraId="52B36BF6" w14:textId="77777777" w:rsidR="00EB35BA" w:rsidRDefault="00000000">
      <w:pPr>
        <w:spacing w:line="380" w:lineRule="exact"/>
        <w:ind w:firstLineChars="200" w:firstLine="422"/>
        <w:rPr>
          <w:rFonts w:asciiTheme="minorEastAsia" w:eastAsiaTheme="minorEastAsia" w:hAnsiTheme="minorEastAsia" w:cs="宋体"/>
          <w:kern w:val="0"/>
          <w:szCs w:val="21"/>
        </w:rPr>
      </w:pPr>
      <w:r>
        <w:rPr>
          <w:rFonts w:asciiTheme="minorEastAsia" w:eastAsiaTheme="minorEastAsia" w:hAnsiTheme="minorEastAsia" w:cs="宋体"/>
          <w:b/>
          <w:bCs/>
          <w:kern w:val="0"/>
          <w:szCs w:val="21"/>
        </w:rPr>
        <w:t>5</w:t>
      </w:r>
      <w:r>
        <w:rPr>
          <w:rFonts w:asciiTheme="minorEastAsia" w:eastAsiaTheme="minorEastAsia" w:hAnsiTheme="minorEastAsia" w:cs="宋体" w:hint="eastAsia"/>
          <w:b/>
          <w:bCs/>
          <w:kern w:val="0"/>
          <w:szCs w:val="21"/>
        </w:rPr>
        <w:t>、物流运输服务内容：</w:t>
      </w:r>
    </w:p>
    <w:p w14:paraId="48418F3D" w14:textId="48A20B83" w:rsidR="00EB35BA" w:rsidRDefault="00000000">
      <w:pPr>
        <w:spacing w:line="380" w:lineRule="exact"/>
        <w:ind w:firstLineChars="200" w:firstLine="420"/>
        <w:rPr>
          <w:rFonts w:ascii="宋体" w:hAnsi="宋体" w:cs="宋体"/>
          <w:kern w:val="0"/>
          <w:szCs w:val="21"/>
        </w:rPr>
      </w:pPr>
      <w:r>
        <w:rPr>
          <w:rFonts w:ascii="宋体" w:hAnsi="宋体" w:cs="宋体" w:hint="eastAsia"/>
          <w:kern w:val="0"/>
          <w:szCs w:val="21"/>
        </w:rPr>
        <w:t>根据甲方DRP系统平台下达的订单，各品项</w:t>
      </w:r>
      <w:r w:rsidR="00534657">
        <w:rPr>
          <w:rFonts w:ascii="宋体" w:hAnsi="宋体" w:cs="宋体" w:hint="eastAsia"/>
          <w:kern w:val="0"/>
          <w:szCs w:val="21"/>
        </w:rPr>
        <w:t>总</w:t>
      </w:r>
      <w:r>
        <w:rPr>
          <w:rFonts w:ascii="宋体" w:hAnsi="宋体" w:cs="宋体" w:hint="eastAsia"/>
          <w:kern w:val="0"/>
          <w:szCs w:val="21"/>
        </w:rPr>
        <w:t>计每次不少于100桶，承运方及时安排区域运力，安全、及时、准确将承运货物送达目的地并进行卸货</w:t>
      </w:r>
      <w:r w:rsidR="00534657">
        <w:rPr>
          <w:rFonts w:ascii="宋体" w:hAnsi="宋体" w:cs="宋体" w:hint="eastAsia"/>
          <w:kern w:val="0"/>
          <w:szCs w:val="21"/>
        </w:rPr>
        <w:t>（</w:t>
      </w:r>
      <w:r>
        <w:rPr>
          <w:rFonts w:ascii="宋体" w:hAnsi="宋体" w:cs="宋体" w:hint="eastAsia"/>
          <w:kern w:val="0"/>
          <w:szCs w:val="21"/>
        </w:rPr>
        <w:t>卸货点不超过运输车辆</w:t>
      </w:r>
      <w:r w:rsidR="00F17CF6">
        <w:rPr>
          <w:rFonts w:ascii="宋体" w:hAnsi="宋体" w:cs="宋体" w:hint="eastAsia"/>
          <w:kern w:val="0"/>
          <w:szCs w:val="21"/>
        </w:rPr>
        <w:t>位置</w:t>
      </w:r>
      <w:r>
        <w:rPr>
          <w:rFonts w:ascii="宋体" w:hAnsi="宋体" w:cs="宋体" w:hint="eastAsia"/>
          <w:kern w:val="0"/>
          <w:szCs w:val="21"/>
        </w:rPr>
        <w:t>30米，不上下楼</w:t>
      </w:r>
      <w:r w:rsidR="00534657">
        <w:rPr>
          <w:rFonts w:ascii="宋体" w:hAnsi="宋体" w:cs="宋体" w:hint="eastAsia"/>
          <w:kern w:val="0"/>
          <w:szCs w:val="21"/>
        </w:rPr>
        <w:t>）</w:t>
      </w:r>
      <w:r>
        <w:rPr>
          <w:rFonts w:ascii="宋体" w:hAnsi="宋体" w:cs="宋体" w:hint="eastAsia"/>
          <w:kern w:val="0"/>
          <w:szCs w:val="21"/>
        </w:rPr>
        <w:t>，并将同等数量的空桶带回至出货点</w:t>
      </w:r>
      <w:r w:rsidR="006027E3">
        <w:rPr>
          <w:rFonts w:ascii="宋体" w:hAnsi="宋体" w:cs="宋体" w:hint="eastAsia"/>
          <w:kern w:val="0"/>
          <w:szCs w:val="21"/>
        </w:rPr>
        <w:t>（含空桶装车）</w:t>
      </w:r>
      <w:r>
        <w:rPr>
          <w:rFonts w:ascii="宋体" w:hAnsi="宋体" w:cs="宋体" w:hint="eastAsia"/>
          <w:kern w:val="0"/>
          <w:szCs w:val="21"/>
        </w:rPr>
        <w:t>。</w:t>
      </w:r>
    </w:p>
    <w:p w14:paraId="1620ECF5" w14:textId="77777777" w:rsidR="00EB35BA" w:rsidRDefault="00000000">
      <w:pPr>
        <w:spacing w:line="380" w:lineRule="exact"/>
        <w:ind w:firstLineChars="200" w:firstLine="422"/>
        <w:rPr>
          <w:rFonts w:asciiTheme="minorEastAsia" w:eastAsiaTheme="minorEastAsia" w:hAnsiTheme="minorEastAsia" w:cs="宋体"/>
          <w:b/>
          <w:bCs/>
          <w:kern w:val="0"/>
          <w:szCs w:val="21"/>
        </w:rPr>
      </w:pPr>
      <w:r>
        <w:rPr>
          <w:rFonts w:asciiTheme="minorEastAsia" w:eastAsiaTheme="minorEastAsia" w:hAnsiTheme="minorEastAsia" w:cs="宋体"/>
          <w:b/>
          <w:bCs/>
          <w:kern w:val="0"/>
          <w:szCs w:val="21"/>
        </w:rPr>
        <w:t>6</w:t>
      </w:r>
      <w:r>
        <w:rPr>
          <w:rFonts w:asciiTheme="minorEastAsia" w:eastAsiaTheme="minorEastAsia" w:hAnsiTheme="minorEastAsia" w:cs="宋体" w:hint="eastAsia"/>
          <w:b/>
          <w:bCs/>
          <w:kern w:val="0"/>
          <w:szCs w:val="21"/>
        </w:rPr>
        <w:t>、服务要求：</w:t>
      </w:r>
    </w:p>
    <w:p w14:paraId="082F25A9" w14:textId="77777777" w:rsidR="00EB35BA" w:rsidRDefault="00000000">
      <w:pPr>
        <w:tabs>
          <w:tab w:val="left" w:pos="567"/>
        </w:tabs>
        <w:spacing w:line="380" w:lineRule="exact"/>
        <w:ind w:firstLine="405"/>
        <w:rPr>
          <w:rFonts w:ascii="宋体" w:hAnsi="宋体" w:cs="宋体"/>
          <w:kern w:val="0"/>
          <w:szCs w:val="21"/>
        </w:rPr>
      </w:pPr>
      <w:r>
        <w:rPr>
          <w:rFonts w:asciiTheme="minorEastAsia" w:eastAsiaTheme="minorEastAsia" w:hAnsiTheme="minorEastAsia" w:cs="宋体" w:hint="eastAsia"/>
          <w:kern w:val="0"/>
          <w:szCs w:val="21"/>
        </w:rPr>
        <w:t xml:space="preserve"> </w:t>
      </w:r>
      <w:r>
        <w:rPr>
          <w:rFonts w:ascii="宋体" w:hAnsi="宋体" w:cs="宋体" w:hint="eastAsia"/>
          <w:kern w:val="0"/>
          <w:szCs w:val="21"/>
        </w:rPr>
        <w:t xml:space="preserve"> 1）承运方承运车辆手续齐全，</w:t>
      </w:r>
      <w:r>
        <w:rPr>
          <w:rFonts w:ascii="_5b8b_4f53" w:hAnsi="_5b8b_4f53" w:cs="宋体"/>
          <w:color w:val="000000"/>
          <w:kern w:val="0"/>
          <w:szCs w:val="21"/>
        </w:rPr>
        <w:t>确保</w:t>
      </w:r>
      <w:r>
        <w:rPr>
          <w:rFonts w:ascii="宋体" w:hAnsi="宋体" w:cs="宋体" w:hint="eastAsia"/>
          <w:kern w:val="0"/>
          <w:szCs w:val="21"/>
        </w:rPr>
        <w:t>货物运输无损失。</w:t>
      </w:r>
    </w:p>
    <w:p w14:paraId="13C46FC8" w14:textId="77777777" w:rsidR="00EB35BA" w:rsidRDefault="00000000">
      <w:pPr>
        <w:tabs>
          <w:tab w:val="left" w:pos="567"/>
        </w:tabs>
        <w:spacing w:line="380" w:lineRule="exact"/>
        <w:rPr>
          <w:rFonts w:ascii="宋体" w:hAnsi="宋体" w:cs="宋体"/>
          <w:kern w:val="0"/>
          <w:szCs w:val="21"/>
        </w:rPr>
      </w:pPr>
      <w:r>
        <w:rPr>
          <w:rFonts w:ascii="宋体" w:hAnsi="宋体" w:cs="宋体" w:hint="eastAsia"/>
          <w:kern w:val="0"/>
          <w:szCs w:val="21"/>
        </w:rPr>
        <w:t xml:space="preserve">      2）运输时效</w:t>
      </w:r>
      <w:r>
        <w:rPr>
          <w:rFonts w:ascii="_5b8b_4f53" w:hAnsi="_5b8b_4f53" w:cs="宋体" w:hint="eastAsia"/>
          <w:color w:val="000000"/>
          <w:kern w:val="0"/>
          <w:szCs w:val="21"/>
        </w:rPr>
        <w:t>以出货基地辐射</w:t>
      </w:r>
      <w:r>
        <w:rPr>
          <w:rFonts w:ascii="_5b8b_4f53" w:hAnsi="_5b8b_4f53" w:cs="宋体"/>
          <w:color w:val="000000"/>
          <w:kern w:val="0"/>
          <w:szCs w:val="21"/>
        </w:rPr>
        <w:t>货物</w:t>
      </w:r>
      <w:r>
        <w:rPr>
          <w:rFonts w:ascii="_5b8b_4f53" w:hAnsi="_5b8b_4f53" w:cs="宋体" w:hint="eastAsia"/>
          <w:color w:val="000000"/>
          <w:kern w:val="0"/>
          <w:szCs w:val="21"/>
        </w:rPr>
        <w:t>订</w:t>
      </w:r>
      <w:r>
        <w:rPr>
          <w:rFonts w:ascii="_5b8b_4f53" w:hAnsi="_5b8b_4f53" w:cs="宋体"/>
          <w:color w:val="000000"/>
          <w:kern w:val="0"/>
          <w:szCs w:val="21"/>
        </w:rPr>
        <w:t>单目的地</w:t>
      </w:r>
      <w:r>
        <w:rPr>
          <w:rFonts w:ascii="_5b8b_4f53" w:hAnsi="_5b8b_4f53" w:cs="宋体" w:hint="eastAsia"/>
          <w:color w:val="000000"/>
          <w:kern w:val="0"/>
          <w:szCs w:val="21"/>
        </w:rPr>
        <w:t>为准，</w:t>
      </w:r>
      <w:r>
        <w:rPr>
          <w:rFonts w:ascii="_5b8b_4f53" w:hAnsi="_5b8b_4f53" w:cs="宋体" w:hint="eastAsia"/>
          <w:color w:val="000000"/>
          <w:kern w:val="0"/>
          <w:szCs w:val="21"/>
        </w:rPr>
        <w:t>8</w:t>
      </w:r>
      <w:r>
        <w:rPr>
          <w:rFonts w:ascii="_5b8b_4f53" w:hAnsi="_5b8b_4f53" w:cs="宋体" w:hint="eastAsia"/>
          <w:color w:val="000000"/>
          <w:kern w:val="0"/>
          <w:szCs w:val="21"/>
        </w:rPr>
        <w:t>小时内送达。（当日</w:t>
      </w:r>
      <w:r>
        <w:rPr>
          <w:rFonts w:ascii="_5b8b_4f53" w:hAnsi="_5b8b_4f53" w:cs="宋体" w:hint="eastAsia"/>
          <w:color w:val="000000"/>
          <w:kern w:val="0"/>
          <w:szCs w:val="21"/>
        </w:rPr>
        <w:t>18</w:t>
      </w:r>
      <w:r>
        <w:rPr>
          <w:rFonts w:ascii="_5b8b_4f53" w:hAnsi="_5b8b_4f53" w:cs="宋体" w:hint="eastAsia"/>
          <w:color w:val="000000"/>
          <w:kern w:val="0"/>
          <w:szCs w:val="21"/>
        </w:rPr>
        <w:t>：</w:t>
      </w:r>
      <w:r>
        <w:rPr>
          <w:rFonts w:ascii="_5b8b_4f53" w:hAnsi="_5b8b_4f53" w:cs="宋体" w:hint="eastAsia"/>
          <w:color w:val="000000"/>
          <w:kern w:val="0"/>
          <w:szCs w:val="21"/>
        </w:rPr>
        <w:t>00</w:t>
      </w:r>
      <w:r>
        <w:rPr>
          <w:rFonts w:ascii="_5b8b_4f53" w:hAnsi="_5b8b_4f53" w:cs="宋体" w:hint="eastAsia"/>
          <w:color w:val="000000"/>
          <w:kern w:val="0"/>
          <w:szCs w:val="21"/>
        </w:rPr>
        <w:t>点至次日</w:t>
      </w:r>
      <w:r>
        <w:rPr>
          <w:rFonts w:ascii="_5b8b_4f53" w:hAnsi="_5b8b_4f53" w:cs="宋体" w:hint="eastAsia"/>
          <w:color w:val="000000"/>
          <w:kern w:val="0"/>
          <w:szCs w:val="21"/>
        </w:rPr>
        <w:t>08</w:t>
      </w:r>
      <w:r>
        <w:rPr>
          <w:rFonts w:ascii="_5b8b_4f53" w:hAnsi="_5b8b_4f53" w:cs="宋体" w:hint="eastAsia"/>
          <w:color w:val="000000"/>
          <w:kern w:val="0"/>
          <w:szCs w:val="21"/>
        </w:rPr>
        <w:t>：</w:t>
      </w:r>
      <w:r>
        <w:rPr>
          <w:rFonts w:ascii="_5b8b_4f53" w:hAnsi="_5b8b_4f53" w:cs="宋体" w:hint="eastAsia"/>
          <w:color w:val="000000"/>
          <w:kern w:val="0"/>
          <w:szCs w:val="21"/>
        </w:rPr>
        <w:t>00</w:t>
      </w:r>
      <w:r>
        <w:rPr>
          <w:rFonts w:ascii="_5b8b_4f53" w:hAnsi="_5b8b_4f53" w:cs="宋体" w:hint="eastAsia"/>
          <w:color w:val="000000"/>
          <w:kern w:val="0"/>
          <w:szCs w:val="21"/>
        </w:rPr>
        <w:t>点不列入运输时效时间）</w:t>
      </w:r>
    </w:p>
    <w:p w14:paraId="720105A6" w14:textId="0EAA6A0B" w:rsidR="00EB35BA" w:rsidRDefault="00000000">
      <w:pPr>
        <w:tabs>
          <w:tab w:val="left" w:pos="567"/>
        </w:tabs>
        <w:spacing w:line="380" w:lineRule="exact"/>
        <w:ind w:firstLine="405"/>
        <w:rPr>
          <w:rFonts w:ascii="宋体" w:hAnsi="宋体" w:cs="宋体"/>
          <w:kern w:val="0"/>
          <w:szCs w:val="21"/>
        </w:rPr>
      </w:pPr>
      <w:r>
        <w:rPr>
          <w:rFonts w:ascii="宋体" w:hAnsi="宋体" w:cs="宋体" w:hint="eastAsia"/>
          <w:kern w:val="0"/>
          <w:szCs w:val="21"/>
        </w:rPr>
        <w:t xml:space="preserve">  3）车型要求：后八轮、前四后八、平板、低、高栏挂车、厢式小型等规格轴型货车。平板、低栏挂车需配备防护网及夹板、车厢完整清洁、底板无凹凸，四周厢壁平滑无漏、潮湿、油污及一切导致运输途中损坏货物的可能因素</w:t>
      </w:r>
      <w:r w:rsidR="00F17CF6">
        <w:rPr>
          <w:rFonts w:ascii="宋体" w:hAnsi="宋体" w:cs="宋体" w:hint="eastAsia"/>
          <w:kern w:val="0"/>
          <w:szCs w:val="21"/>
        </w:rPr>
        <w:t>，</w:t>
      </w:r>
      <w:r w:rsidR="004C6DA2">
        <w:rPr>
          <w:rFonts w:ascii="宋体" w:hAnsi="宋体" w:cs="宋体" w:hint="eastAsia"/>
          <w:kern w:val="0"/>
          <w:szCs w:val="21"/>
        </w:rPr>
        <w:t>并</w:t>
      </w:r>
      <w:r>
        <w:rPr>
          <w:rFonts w:ascii="宋体" w:hAnsi="宋体" w:cs="宋体" w:hint="eastAsia"/>
          <w:kern w:val="0"/>
          <w:szCs w:val="21"/>
        </w:rPr>
        <w:t>需要配备防桶损失的防护装置，车内无尖锐物。</w:t>
      </w:r>
    </w:p>
    <w:p w14:paraId="2C42A1C6" w14:textId="77777777" w:rsidR="00EB35BA" w:rsidRDefault="00000000">
      <w:pPr>
        <w:tabs>
          <w:tab w:val="left" w:pos="567"/>
        </w:tabs>
        <w:spacing w:line="380" w:lineRule="exact"/>
        <w:ind w:firstLine="405"/>
        <w:rPr>
          <w:rFonts w:ascii="宋体" w:hAnsi="宋体" w:cs="宋体"/>
          <w:kern w:val="0"/>
          <w:szCs w:val="21"/>
        </w:rPr>
      </w:pPr>
      <w:r>
        <w:rPr>
          <w:rFonts w:ascii="宋体" w:hAnsi="宋体" w:cs="宋体" w:hint="eastAsia"/>
          <w:kern w:val="0"/>
          <w:szCs w:val="21"/>
        </w:rPr>
        <w:t xml:space="preserve">  4）货物装载要求竖立放置运输，货物要捆扎牢固，无论晴、雨天遮盖要严密。公司承担运输总量不超过千分之一点五的桶损以及桶内物损失。</w:t>
      </w:r>
    </w:p>
    <w:p w14:paraId="1344F523" w14:textId="77777777" w:rsidR="00EB35BA" w:rsidRDefault="00000000">
      <w:pPr>
        <w:tabs>
          <w:tab w:val="left" w:pos="567"/>
        </w:tabs>
        <w:spacing w:line="380" w:lineRule="exact"/>
        <w:ind w:firstLine="405"/>
        <w:rPr>
          <w:rFonts w:ascii="宋体" w:hAnsi="宋体" w:cs="宋体"/>
          <w:kern w:val="0"/>
          <w:szCs w:val="21"/>
        </w:rPr>
      </w:pPr>
      <w:r>
        <w:rPr>
          <w:rFonts w:ascii="宋体" w:hAnsi="宋体" w:cs="宋体" w:hint="eastAsia"/>
          <w:kern w:val="0"/>
          <w:szCs w:val="21"/>
        </w:rPr>
        <w:t xml:space="preserve">  5）严禁用装运化肥、农药、水泥、煤炭、家禽、有异味等可能导致污染的车辆运输(严禁与其他货物混装)。</w:t>
      </w:r>
    </w:p>
    <w:p w14:paraId="577CE8C6" w14:textId="77777777" w:rsidR="00EB35BA" w:rsidRDefault="00000000">
      <w:pPr>
        <w:spacing w:line="380" w:lineRule="exact"/>
        <w:ind w:firstLineChars="200" w:firstLine="422"/>
        <w:rPr>
          <w:rFonts w:asciiTheme="minorEastAsia" w:eastAsiaTheme="minorEastAsia" w:hAnsiTheme="minorEastAsia" w:cs="宋体"/>
          <w:kern w:val="0"/>
          <w:szCs w:val="21"/>
        </w:rPr>
      </w:pPr>
      <w:r>
        <w:rPr>
          <w:rFonts w:asciiTheme="minorEastAsia" w:eastAsiaTheme="minorEastAsia" w:hAnsiTheme="minorEastAsia" w:cs="宋体"/>
          <w:b/>
          <w:bCs/>
          <w:kern w:val="0"/>
          <w:szCs w:val="21"/>
        </w:rPr>
        <w:t>7</w:t>
      </w:r>
      <w:r>
        <w:rPr>
          <w:rFonts w:asciiTheme="minorEastAsia" w:eastAsiaTheme="minorEastAsia" w:hAnsiTheme="minorEastAsia" w:cs="宋体" w:hint="eastAsia"/>
          <w:b/>
          <w:bCs/>
          <w:kern w:val="0"/>
          <w:szCs w:val="21"/>
        </w:rPr>
        <w:t>、服务期限：</w:t>
      </w:r>
      <w:r>
        <w:rPr>
          <w:rFonts w:asciiTheme="minorEastAsia" w:eastAsiaTheme="minorEastAsia" w:hAnsiTheme="minorEastAsia" w:cs="宋体" w:hint="eastAsia"/>
          <w:kern w:val="0"/>
          <w:szCs w:val="21"/>
        </w:rPr>
        <w:t>202</w:t>
      </w:r>
      <w:r>
        <w:rPr>
          <w:rFonts w:asciiTheme="minorEastAsia" w:eastAsiaTheme="minorEastAsia" w:hAnsiTheme="minorEastAsia" w:cs="宋体"/>
          <w:kern w:val="0"/>
          <w:szCs w:val="21"/>
        </w:rPr>
        <w:t>4</w:t>
      </w:r>
      <w:r>
        <w:rPr>
          <w:rFonts w:asciiTheme="minorEastAsia" w:eastAsiaTheme="minorEastAsia" w:hAnsiTheme="minorEastAsia" w:cs="宋体" w:hint="eastAsia"/>
          <w:kern w:val="0"/>
          <w:szCs w:val="21"/>
        </w:rPr>
        <w:t>年</w:t>
      </w:r>
      <w:r>
        <w:rPr>
          <w:rFonts w:asciiTheme="minorEastAsia" w:eastAsiaTheme="minorEastAsia" w:hAnsiTheme="minorEastAsia" w:cs="宋体"/>
          <w:kern w:val="0"/>
          <w:szCs w:val="21"/>
        </w:rPr>
        <w:t>4</w:t>
      </w:r>
      <w:r>
        <w:rPr>
          <w:rFonts w:asciiTheme="minorEastAsia" w:eastAsiaTheme="minorEastAsia" w:hAnsiTheme="minorEastAsia" w:cs="宋体" w:hint="eastAsia"/>
          <w:kern w:val="0"/>
          <w:szCs w:val="21"/>
        </w:rPr>
        <w:t>月1日至202</w:t>
      </w:r>
      <w:r>
        <w:rPr>
          <w:rFonts w:asciiTheme="minorEastAsia" w:eastAsiaTheme="minorEastAsia" w:hAnsiTheme="minorEastAsia" w:cs="宋体"/>
          <w:kern w:val="0"/>
          <w:szCs w:val="21"/>
        </w:rPr>
        <w:t>5</w:t>
      </w:r>
      <w:r>
        <w:rPr>
          <w:rFonts w:asciiTheme="minorEastAsia" w:eastAsiaTheme="minorEastAsia" w:hAnsiTheme="minorEastAsia" w:cs="宋体" w:hint="eastAsia"/>
          <w:kern w:val="0"/>
          <w:szCs w:val="21"/>
        </w:rPr>
        <w:t>年12月31日。</w:t>
      </w:r>
    </w:p>
    <w:p w14:paraId="6DFAE272" w14:textId="77777777" w:rsidR="00EB35BA" w:rsidRDefault="00EB35BA">
      <w:pPr>
        <w:tabs>
          <w:tab w:val="left" w:pos="567"/>
        </w:tabs>
        <w:spacing w:line="380" w:lineRule="exact"/>
        <w:ind w:firstLine="405"/>
        <w:rPr>
          <w:rFonts w:asciiTheme="minorEastAsia" w:eastAsiaTheme="minorEastAsia" w:hAnsiTheme="minorEastAsia" w:cs="宋体"/>
          <w:kern w:val="0"/>
          <w:szCs w:val="21"/>
        </w:rPr>
      </w:pPr>
    </w:p>
    <w:p w14:paraId="4CCE2C8B" w14:textId="77777777" w:rsidR="00EB35BA" w:rsidRDefault="00000000">
      <w:pPr>
        <w:pStyle w:val="af1"/>
        <w:numPr>
          <w:ilvl w:val="0"/>
          <w:numId w:val="1"/>
        </w:numPr>
        <w:spacing w:line="380" w:lineRule="exact"/>
        <w:ind w:firstLineChars="0"/>
        <w:rPr>
          <w:rFonts w:asciiTheme="minorEastAsia" w:eastAsiaTheme="minorEastAsia" w:hAnsiTheme="minorEastAsia" w:cs="宋体"/>
          <w:b/>
          <w:color w:val="000000"/>
          <w:kern w:val="0"/>
          <w:szCs w:val="21"/>
        </w:rPr>
      </w:pPr>
      <w:bookmarkStart w:id="2" w:name="_Hlk150268204"/>
      <w:r>
        <w:rPr>
          <w:rFonts w:asciiTheme="minorEastAsia" w:eastAsiaTheme="minorEastAsia" w:hAnsiTheme="minorEastAsia" w:cs="宋体" w:hint="eastAsia"/>
          <w:b/>
          <w:color w:val="000000"/>
          <w:kern w:val="0"/>
          <w:szCs w:val="21"/>
        </w:rPr>
        <w:t>投标人资格要求</w:t>
      </w:r>
    </w:p>
    <w:p w14:paraId="1C8FB786" w14:textId="77777777" w:rsidR="00EB35BA" w:rsidRDefault="00000000">
      <w:pPr>
        <w:pStyle w:val="ad"/>
        <w:numPr>
          <w:ilvl w:val="0"/>
          <w:numId w:val="2"/>
        </w:numPr>
        <w:shd w:val="clear" w:color="auto" w:fill="FFFFFF"/>
        <w:spacing w:before="0" w:beforeAutospacing="0" w:after="0" w:afterAutospacing="0" w:line="400" w:lineRule="exact"/>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投标单位必须具有国家核准颁发</w:t>
      </w:r>
      <w:r>
        <w:rPr>
          <w:rFonts w:asciiTheme="minorEastAsia" w:eastAsiaTheme="minorEastAsia" w:hAnsiTheme="minorEastAsia" w:hint="eastAsia"/>
          <w:color w:val="000000"/>
          <w:sz w:val="21"/>
          <w:szCs w:val="21"/>
        </w:rPr>
        <w:t>的</w:t>
      </w:r>
      <w:r>
        <w:rPr>
          <w:rFonts w:asciiTheme="minorEastAsia" w:eastAsiaTheme="minorEastAsia" w:hAnsiTheme="minorEastAsia"/>
          <w:color w:val="000000"/>
          <w:sz w:val="21"/>
          <w:szCs w:val="21"/>
        </w:rPr>
        <w:t>营业执照</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道路运输经营许可证</w:t>
      </w:r>
      <w:r>
        <w:rPr>
          <w:rFonts w:asciiTheme="minorEastAsia" w:eastAsiaTheme="minorEastAsia" w:hAnsiTheme="minorEastAsia" w:hint="eastAsia"/>
          <w:color w:val="000000"/>
          <w:sz w:val="21"/>
          <w:szCs w:val="21"/>
        </w:rPr>
        <w:t>及法人</w:t>
      </w:r>
      <w:r>
        <w:rPr>
          <w:rFonts w:asciiTheme="minorEastAsia" w:eastAsiaTheme="minorEastAsia" w:hAnsiTheme="minorEastAsia"/>
          <w:color w:val="000000"/>
          <w:sz w:val="21"/>
          <w:szCs w:val="21"/>
        </w:rPr>
        <w:t>单位等资</w:t>
      </w:r>
      <w:r>
        <w:rPr>
          <w:rFonts w:asciiTheme="minorEastAsia" w:eastAsiaTheme="minorEastAsia" w:hAnsiTheme="minorEastAsia" w:hint="eastAsia"/>
          <w:color w:val="000000"/>
          <w:sz w:val="21"/>
          <w:szCs w:val="21"/>
        </w:rPr>
        <w:t>质</w:t>
      </w:r>
      <w:r>
        <w:rPr>
          <w:rFonts w:asciiTheme="minorEastAsia" w:eastAsiaTheme="minorEastAsia" w:hAnsiTheme="minorEastAsia"/>
          <w:color w:val="000000"/>
          <w:sz w:val="21"/>
          <w:szCs w:val="21"/>
        </w:rPr>
        <w:t>。</w:t>
      </w:r>
    </w:p>
    <w:p w14:paraId="50806027" w14:textId="77777777" w:rsidR="00EB35BA" w:rsidRDefault="00000000">
      <w:pPr>
        <w:pStyle w:val="ad"/>
        <w:numPr>
          <w:ilvl w:val="0"/>
          <w:numId w:val="2"/>
        </w:numPr>
        <w:shd w:val="clear" w:color="auto" w:fill="FFFFFF"/>
        <w:spacing w:before="0" w:beforeAutospacing="0" w:after="0" w:afterAutospacing="0" w:line="400" w:lineRule="exact"/>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投标单位注册资金在</w:t>
      </w:r>
      <w:r>
        <w:rPr>
          <w:rFonts w:asciiTheme="minorEastAsia" w:eastAsiaTheme="minorEastAsia" w:hAnsiTheme="minorEastAsia" w:hint="eastAsia"/>
          <w:color w:val="000000"/>
          <w:sz w:val="21"/>
          <w:szCs w:val="21"/>
          <w:u w:val="single"/>
        </w:rPr>
        <w:t xml:space="preserve"> 30</w:t>
      </w:r>
      <w:r>
        <w:rPr>
          <w:rFonts w:asciiTheme="minorEastAsia" w:eastAsiaTheme="minorEastAsia" w:hAnsiTheme="minorEastAsia"/>
          <w:color w:val="000000"/>
          <w:sz w:val="21"/>
          <w:szCs w:val="21"/>
        </w:rPr>
        <w:t>万元以上（含），且具有</w:t>
      </w:r>
      <w:r>
        <w:rPr>
          <w:rFonts w:asciiTheme="minorEastAsia" w:eastAsiaTheme="minorEastAsia" w:hAnsiTheme="minorEastAsia" w:hint="eastAsia"/>
          <w:color w:val="000000"/>
          <w:sz w:val="21"/>
          <w:szCs w:val="21"/>
        </w:rPr>
        <w:t>三</w:t>
      </w:r>
      <w:r>
        <w:rPr>
          <w:rFonts w:asciiTheme="minorEastAsia" w:eastAsiaTheme="minorEastAsia" w:hAnsiTheme="minorEastAsia"/>
          <w:color w:val="000000"/>
          <w:sz w:val="21"/>
          <w:szCs w:val="21"/>
        </w:rPr>
        <w:t>年以上的物流营运经验。</w:t>
      </w:r>
    </w:p>
    <w:p w14:paraId="67F59527" w14:textId="5927564D" w:rsidR="00EB35BA" w:rsidRDefault="00000000">
      <w:pPr>
        <w:pStyle w:val="af1"/>
        <w:numPr>
          <w:ilvl w:val="0"/>
          <w:numId w:val="2"/>
        </w:numPr>
        <w:spacing w:line="380" w:lineRule="exact"/>
        <w:ind w:firstLineChars="0"/>
        <w:rPr>
          <w:rFonts w:asciiTheme="minorEastAsia" w:eastAsiaTheme="minorEastAsia" w:hAnsiTheme="minorEastAsia" w:cs="宋体"/>
          <w:kern w:val="0"/>
          <w:szCs w:val="21"/>
        </w:rPr>
      </w:pPr>
      <w:bookmarkStart w:id="3" w:name="_Hlk150269573"/>
      <w:r>
        <w:rPr>
          <w:rFonts w:asciiTheme="minorEastAsia" w:eastAsiaTheme="minorEastAsia" w:hAnsiTheme="minorEastAsia" w:cs="宋体" w:hint="eastAsia"/>
          <w:kern w:val="0"/>
          <w:szCs w:val="21"/>
        </w:rPr>
        <w:t>拥有税务局颁发的“</w:t>
      </w:r>
      <w:r w:rsidR="00C47C07">
        <w:rPr>
          <w:color w:val="000000"/>
          <w:szCs w:val="21"/>
        </w:rPr>
        <w:t>«</w:t>
      </w:r>
      <w:r w:rsidR="00C47C07">
        <w:rPr>
          <w:color w:val="000000"/>
          <w:szCs w:val="21"/>
        </w:rPr>
        <w:t>营业执照</w:t>
      </w:r>
      <w:r w:rsidR="00C47C07">
        <w:rPr>
          <w:color w:val="000000"/>
          <w:szCs w:val="21"/>
        </w:rPr>
        <w:t>»</w:t>
      </w:r>
      <w:r w:rsidR="00C47C07">
        <w:rPr>
          <w:color w:val="000000"/>
          <w:szCs w:val="21"/>
        </w:rPr>
        <w:t>、</w:t>
      </w:r>
      <w:r w:rsidR="00C47C07">
        <w:rPr>
          <w:color w:val="000000"/>
          <w:szCs w:val="21"/>
        </w:rPr>
        <w:t>«</w:t>
      </w:r>
      <w:r w:rsidR="00C47C07">
        <w:rPr>
          <w:color w:val="000000"/>
          <w:szCs w:val="21"/>
        </w:rPr>
        <w:t>道路运输经营许可证</w:t>
      </w:r>
      <w:r w:rsidR="00C47C07">
        <w:rPr>
          <w:color w:val="000000"/>
          <w:szCs w:val="21"/>
        </w:rPr>
        <w:t>»</w:t>
      </w:r>
      <w:r w:rsidR="00C47C07">
        <w:rPr>
          <w:color w:val="000000"/>
          <w:szCs w:val="21"/>
        </w:rPr>
        <w:t>、</w:t>
      </w:r>
      <w:r w:rsidR="00C47C07">
        <w:rPr>
          <w:rFonts w:hint="eastAsia"/>
          <w:color w:val="000000"/>
          <w:szCs w:val="21"/>
        </w:rPr>
        <w:t>货运自开票纳税人认定证书</w:t>
      </w:r>
      <w:r>
        <w:rPr>
          <w:rFonts w:asciiTheme="minorEastAsia" w:eastAsiaTheme="minorEastAsia" w:hAnsiTheme="minorEastAsia" w:cs="宋体" w:hint="eastAsia"/>
          <w:kern w:val="0"/>
          <w:szCs w:val="21"/>
        </w:rPr>
        <w:t>”，可开具“公路货物运输业统一增值税发票”。</w:t>
      </w:r>
    </w:p>
    <w:p w14:paraId="5367E2F7" w14:textId="77777777" w:rsidR="00EB35BA" w:rsidRDefault="00000000">
      <w:pPr>
        <w:pStyle w:val="ad"/>
        <w:numPr>
          <w:ilvl w:val="0"/>
          <w:numId w:val="2"/>
        </w:numPr>
        <w:shd w:val="clear" w:color="auto" w:fill="FFFFFF"/>
        <w:spacing w:before="0" w:beforeAutospacing="0" w:after="0" w:afterAutospacing="0" w:line="400" w:lineRule="exact"/>
        <w:rPr>
          <w:rFonts w:asciiTheme="minorEastAsia" w:eastAsiaTheme="minorEastAsia" w:hAnsiTheme="minorEastAsia"/>
          <w:color w:val="000000"/>
          <w:sz w:val="21"/>
          <w:szCs w:val="21"/>
        </w:rPr>
      </w:pPr>
      <w:bookmarkStart w:id="4" w:name="_Hlk150269585"/>
      <w:bookmarkEnd w:id="3"/>
      <w:r>
        <w:rPr>
          <w:rFonts w:asciiTheme="minorEastAsia" w:eastAsiaTheme="minorEastAsia" w:hAnsiTheme="minorEastAsia" w:hint="eastAsia"/>
          <w:sz w:val="21"/>
          <w:szCs w:val="21"/>
        </w:rPr>
        <w:t>近一年内未处于被责令停业，财产未被接管、冻结，未处于破产状态(并出具加盖单位公章和法定代表人签章的承诺函</w:t>
      </w:r>
      <w:bookmarkEnd w:id="4"/>
      <w:r>
        <w:rPr>
          <w:rFonts w:asciiTheme="minorEastAsia" w:eastAsiaTheme="minorEastAsia" w:hAnsiTheme="minorEastAsia" w:hint="eastAsia"/>
          <w:sz w:val="21"/>
          <w:szCs w:val="21"/>
        </w:rPr>
        <w:t>)。</w:t>
      </w:r>
    </w:p>
    <w:p w14:paraId="537B09DA" w14:textId="77777777" w:rsidR="00EB35BA" w:rsidRDefault="00000000">
      <w:pPr>
        <w:pStyle w:val="ad"/>
        <w:numPr>
          <w:ilvl w:val="0"/>
          <w:numId w:val="2"/>
        </w:numPr>
        <w:shd w:val="clear" w:color="auto" w:fill="FFFFFF"/>
        <w:spacing w:before="0" w:beforeAutospacing="0" w:after="0" w:afterAutospacing="0" w:line="400" w:lineRule="exact"/>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投标单位应具备一定的自有车辆</w:t>
      </w:r>
      <w:r>
        <w:rPr>
          <w:rFonts w:asciiTheme="minorEastAsia" w:eastAsiaTheme="minorEastAsia" w:hAnsiTheme="minorEastAsia" w:hint="eastAsia"/>
          <w:color w:val="000000"/>
          <w:sz w:val="21"/>
          <w:szCs w:val="21"/>
        </w:rPr>
        <w:t>或</w:t>
      </w:r>
      <w:r>
        <w:rPr>
          <w:rFonts w:asciiTheme="minorEastAsia" w:eastAsiaTheme="minorEastAsia" w:hAnsiTheme="minorEastAsia"/>
          <w:color w:val="000000"/>
          <w:sz w:val="21"/>
          <w:szCs w:val="21"/>
        </w:rPr>
        <w:t>具有大量长期合作的可控社会合作车辆</w:t>
      </w:r>
      <w:r>
        <w:rPr>
          <w:rFonts w:asciiTheme="minorEastAsia" w:eastAsiaTheme="minorEastAsia" w:hAnsiTheme="minorEastAsia" w:hint="eastAsia"/>
          <w:color w:val="000000"/>
          <w:sz w:val="21"/>
          <w:szCs w:val="21"/>
        </w:rPr>
        <w:t>和装、卸能力。</w:t>
      </w:r>
    </w:p>
    <w:p w14:paraId="3235CE28" w14:textId="77777777" w:rsidR="00EB35BA" w:rsidRDefault="00EB35BA">
      <w:pPr>
        <w:spacing w:line="380" w:lineRule="exact"/>
        <w:rPr>
          <w:rFonts w:asciiTheme="minorEastAsia" w:eastAsiaTheme="minorEastAsia" w:hAnsiTheme="minorEastAsia" w:cs="宋体"/>
          <w:b/>
          <w:color w:val="000000"/>
          <w:kern w:val="0"/>
          <w:szCs w:val="21"/>
        </w:rPr>
      </w:pPr>
    </w:p>
    <w:bookmarkEnd w:id="2"/>
    <w:p w14:paraId="5532A5D4" w14:textId="77777777" w:rsidR="00EB35BA" w:rsidRDefault="00000000">
      <w:pPr>
        <w:spacing w:line="380" w:lineRule="exac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三、投标、开标时间及方式</w:t>
      </w:r>
    </w:p>
    <w:p w14:paraId="131092EE" w14:textId="77777777" w:rsidR="00EB35BA" w:rsidRDefault="00000000">
      <w:pPr>
        <w:spacing w:line="380" w:lineRule="exac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 xml:space="preserve">    </w:t>
      </w:r>
      <w:r>
        <w:rPr>
          <w:rFonts w:asciiTheme="minorEastAsia" w:eastAsiaTheme="minorEastAsia" w:hAnsiTheme="minorEastAsia" w:cs="宋体" w:hint="eastAsia"/>
          <w:color w:val="000000"/>
          <w:kern w:val="0"/>
          <w:szCs w:val="21"/>
        </w:rPr>
        <w:t>1、本项目投标时间：</w:t>
      </w:r>
    </w:p>
    <w:p w14:paraId="7DE170ED" w14:textId="77777777" w:rsidR="00EB35BA" w:rsidRDefault="00000000">
      <w:pPr>
        <w:spacing w:line="380" w:lineRule="exac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投标时间：</w:t>
      </w:r>
      <w:bookmarkStart w:id="5" w:name="_Hlk160004144"/>
      <w:r>
        <w:rPr>
          <w:rFonts w:asciiTheme="minorEastAsia" w:eastAsiaTheme="minorEastAsia" w:hAnsiTheme="minorEastAsia" w:cs="宋体"/>
          <w:color w:val="000000"/>
          <w:kern w:val="0"/>
          <w:szCs w:val="21"/>
        </w:rPr>
        <w:t>20</w:t>
      </w:r>
      <w:r>
        <w:rPr>
          <w:rFonts w:asciiTheme="minorEastAsia" w:eastAsiaTheme="minorEastAsia" w:hAnsiTheme="minorEastAsia" w:cs="宋体" w:hint="eastAsia"/>
          <w:color w:val="000000"/>
          <w:kern w:val="0"/>
          <w:szCs w:val="21"/>
        </w:rPr>
        <w:t>2</w:t>
      </w:r>
      <w:r>
        <w:rPr>
          <w:rFonts w:asciiTheme="minorEastAsia" w:eastAsiaTheme="minorEastAsia" w:hAnsiTheme="minorEastAsia" w:cs="宋体"/>
          <w:color w:val="000000"/>
          <w:kern w:val="0"/>
          <w:szCs w:val="21"/>
        </w:rPr>
        <w:t>4</w:t>
      </w:r>
      <w:r>
        <w:rPr>
          <w:rFonts w:asciiTheme="minorEastAsia" w:eastAsiaTheme="minorEastAsia" w:hAnsiTheme="minorEastAsia" w:cs="宋体" w:hint="eastAsia"/>
          <w:color w:val="000000"/>
          <w:kern w:val="0"/>
          <w:szCs w:val="21"/>
        </w:rPr>
        <w:t>年</w:t>
      </w:r>
      <w:r>
        <w:rPr>
          <w:rFonts w:asciiTheme="minorEastAsia" w:eastAsiaTheme="minorEastAsia" w:hAnsiTheme="minorEastAsia" w:cs="宋体"/>
          <w:color w:val="000000"/>
          <w:kern w:val="0"/>
          <w:szCs w:val="21"/>
        </w:rPr>
        <w:t>3</w:t>
      </w:r>
      <w:r>
        <w:rPr>
          <w:rFonts w:asciiTheme="minorEastAsia" w:eastAsiaTheme="minorEastAsia" w:hAnsiTheme="minorEastAsia" w:cs="宋体" w:hint="eastAsia"/>
          <w:color w:val="000000"/>
          <w:kern w:val="0"/>
          <w:szCs w:val="21"/>
        </w:rPr>
        <w:t>月5日上午</w:t>
      </w:r>
      <w:r>
        <w:rPr>
          <w:rFonts w:asciiTheme="minorEastAsia" w:eastAsiaTheme="minorEastAsia" w:hAnsiTheme="minorEastAsia" w:cs="宋体"/>
          <w:color w:val="000000"/>
          <w:kern w:val="0"/>
          <w:szCs w:val="21"/>
        </w:rPr>
        <w:t>8</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color w:val="000000"/>
          <w:kern w:val="0"/>
          <w:szCs w:val="21"/>
        </w:rPr>
        <w:t>30</w:t>
      </w:r>
      <w:r>
        <w:rPr>
          <w:rFonts w:asciiTheme="minorEastAsia" w:eastAsiaTheme="minorEastAsia" w:hAnsiTheme="minorEastAsia" w:cs="宋体" w:hint="eastAsia"/>
          <w:color w:val="000000"/>
          <w:kern w:val="0"/>
          <w:szCs w:val="21"/>
        </w:rPr>
        <w:t>至</w:t>
      </w:r>
      <w:r>
        <w:rPr>
          <w:rFonts w:asciiTheme="minorEastAsia" w:eastAsiaTheme="minorEastAsia" w:hAnsiTheme="minorEastAsia" w:cs="宋体"/>
          <w:color w:val="000000"/>
          <w:kern w:val="0"/>
          <w:szCs w:val="21"/>
        </w:rPr>
        <w:t>20</w:t>
      </w:r>
      <w:r>
        <w:rPr>
          <w:rFonts w:asciiTheme="minorEastAsia" w:eastAsiaTheme="minorEastAsia" w:hAnsiTheme="minorEastAsia" w:cs="宋体" w:hint="eastAsia"/>
          <w:color w:val="000000"/>
          <w:kern w:val="0"/>
          <w:szCs w:val="21"/>
        </w:rPr>
        <w:t>2</w:t>
      </w:r>
      <w:r>
        <w:rPr>
          <w:rFonts w:asciiTheme="minorEastAsia" w:eastAsiaTheme="minorEastAsia" w:hAnsiTheme="minorEastAsia" w:cs="宋体"/>
          <w:color w:val="000000"/>
          <w:kern w:val="0"/>
          <w:szCs w:val="21"/>
        </w:rPr>
        <w:t>4</w:t>
      </w:r>
      <w:r>
        <w:rPr>
          <w:rFonts w:asciiTheme="minorEastAsia" w:eastAsiaTheme="minorEastAsia" w:hAnsiTheme="minorEastAsia" w:cs="宋体" w:hint="eastAsia"/>
          <w:color w:val="000000"/>
          <w:kern w:val="0"/>
          <w:szCs w:val="21"/>
        </w:rPr>
        <w:t>年</w:t>
      </w:r>
      <w:r>
        <w:rPr>
          <w:rFonts w:asciiTheme="minorEastAsia" w:eastAsiaTheme="minorEastAsia" w:hAnsiTheme="minorEastAsia" w:cs="宋体"/>
          <w:color w:val="000000"/>
          <w:kern w:val="0"/>
          <w:szCs w:val="21"/>
        </w:rPr>
        <w:t>3</w:t>
      </w:r>
      <w:r>
        <w:rPr>
          <w:rFonts w:asciiTheme="minorEastAsia" w:eastAsiaTheme="minorEastAsia" w:hAnsiTheme="minorEastAsia" w:cs="宋体" w:hint="eastAsia"/>
          <w:color w:val="000000"/>
          <w:kern w:val="0"/>
          <w:szCs w:val="21"/>
        </w:rPr>
        <w:t>月20日</w:t>
      </w:r>
      <w:bookmarkEnd w:id="5"/>
      <w:r>
        <w:rPr>
          <w:rFonts w:asciiTheme="minorEastAsia" w:eastAsiaTheme="minorEastAsia" w:hAnsiTheme="minorEastAsia" w:cs="宋体" w:hint="eastAsia"/>
          <w:color w:val="000000"/>
          <w:kern w:val="0"/>
          <w:szCs w:val="21"/>
        </w:rPr>
        <w:t>下午</w:t>
      </w:r>
      <w:r>
        <w:rPr>
          <w:rFonts w:asciiTheme="minorEastAsia" w:eastAsiaTheme="minorEastAsia" w:hAnsiTheme="minorEastAsia" w:cs="宋体"/>
          <w:color w:val="000000"/>
          <w:kern w:val="0"/>
          <w:szCs w:val="21"/>
        </w:rPr>
        <w:t>17</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color w:val="000000"/>
          <w:kern w:val="0"/>
          <w:szCs w:val="21"/>
        </w:rPr>
        <w:t>30</w:t>
      </w:r>
      <w:r>
        <w:rPr>
          <w:rFonts w:asciiTheme="minorEastAsia" w:eastAsiaTheme="minorEastAsia" w:hAnsiTheme="minorEastAsia" w:cs="宋体" w:hint="eastAsia"/>
          <w:color w:val="000000"/>
          <w:kern w:val="0"/>
          <w:szCs w:val="21"/>
        </w:rPr>
        <w:t>。</w:t>
      </w:r>
    </w:p>
    <w:p w14:paraId="4CB62457" w14:textId="77777777" w:rsidR="00EB35BA" w:rsidRDefault="00000000">
      <w:pPr>
        <w:spacing w:line="380" w:lineRule="exact"/>
        <w:ind w:leftChars="200" w:left="420"/>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2</w:t>
      </w:r>
      <w:r>
        <w:rPr>
          <w:rFonts w:asciiTheme="minorEastAsia" w:eastAsiaTheme="minorEastAsia" w:hAnsiTheme="minorEastAsia" w:cs="宋体" w:hint="eastAsia"/>
          <w:color w:val="000000"/>
          <w:kern w:val="0"/>
          <w:szCs w:val="21"/>
        </w:rPr>
        <w:t>、本项目开标时间：</w:t>
      </w:r>
    </w:p>
    <w:p w14:paraId="029CFB58" w14:textId="77777777" w:rsidR="00EB35BA" w:rsidRDefault="00000000">
      <w:pPr>
        <w:spacing w:line="380" w:lineRule="exact"/>
        <w:ind w:leftChars="200" w:left="420" w:firstLineChars="100" w:firstLine="21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开标时间：</w:t>
      </w:r>
      <w:bookmarkStart w:id="6" w:name="_Hlk160004741"/>
      <w:r>
        <w:rPr>
          <w:rFonts w:asciiTheme="minorEastAsia" w:eastAsiaTheme="minorEastAsia" w:hAnsiTheme="minorEastAsia" w:cs="宋体"/>
          <w:color w:val="000000"/>
          <w:kern w:val="0"/>
          <w:szCs w:val="21"/>
        </w:rPr>
        <w:t>20</w:t>
      </w:r>
      <w:r>
        <w:rPr>
          <w:rFonts w:asciiTheme="minorEastAsia" w:eastAsiaTheme="minorEastAsia" w:hAnsiTheme="minorEastAsia" w:cs="宋体" w:hint="eastAsia"/>
          <w:color w:val="000000"/>
          <w:kern w:val="0"/>
          <w:szCs w:val="21"/>
        </w:rPr>
        <w:t>2</w:t>
      </w:r>
      <w:r>
        <w:rPr>
          <w:rFonts w:asciiTheme="minorEastAsia" w:eastAsiaTheme="minorEastAsia" w:hAnsiTheme="minorEastAsia" w:cs="宋体"/>
          <w:color w:val="000000"/>
          <w:kern w:val="0"/>
          <w:szCs w:val="21"/>
        </w:rPr>
        <w:t>4</w:t>
      </w:r>
      <w:r>
        <w:rPr>
          <w:rFonts w:asciiTheme="minorEastAsia" w:eastAsiaTheme="minorEastAsia" w:hAnsiTheme="minorEastAsia" w:cs="宋体" w:hint="eastAsia"/>
          <w:color w:val="000000"/>
          <w:kern w:val="0"/>
          <w:szCs w:val="21"/>
        </w:rPr>
        <w:t>年</w:t>
      </w:r>
      <w:r>
        <w:rPr>
          <w:rFonts w:asciiTheme="minorEastAsia" w:eastAsiaTheme="minorEastAsia" w:hAnsiTheme="minorEastAsia" w:cs="宋体"/>
          <w:color w:val="000000"/>
          <w:kern w:val="0"/>
          <w:szCs w:val="21"/>
        </w:rPr>
        <w:t>3</w:t>
      </w:r>
      <w:r>
        <w:rPr>
          <w:rFonts w:asciiTheme="minorEastAsia" w:eastAsiaTheme="minorEastAsia" w:hAnsiTheme="minorEastAsia" w:cs="宋体" w:hint="eastAsia"/>
          <w:color w:val="000000"/>
          <w:kern w:val="0"/>
          <w:szCs w:val="21"/>
        </w:rPr>
        <w:t>月21日上午1</w:t>
      </w:r>
      <w:r>
        <w:rPr>
          <w:rFonts w:asciiTheme="minorEastAsia" w:eastAsiaTheme="minorEastAsia" w:hAnsiTheme="minorEastAsia" w:cs="宋体"/>
          <w:color w:val="000000"/>
          <w:kern w:val="0"/>
          <w:szCs w:val="21"/>
        </w:rPr>
        <w:t>0</w:t>
      </w:r>
      <w:r>
        <w:rPr>
          <w:rFonts w:asciiTheme="minorEastAsia" w:eastAsiaTheme="minorEastAsia" w:hAnsiTheme="minorEastAsia" w:cs="宋体" w:hint="eastAsia"/>
          <w:color w:val="000000"/>
          <w:kern w:val="0"/>
          <w:szCs w:val="21"/>
        </w:rPr>
        <w:t xml:space="preserve">点  </w:t>
      </w:r>
      <w:bookmarkEnd w:id="6"/>
    </w:p>
    <w:p w14:paraId="5B631B5C" w14:textId="77777777" w:rsidR="00EB35BA" w:rsidRDefault="00000000">
      <w:pPr>
        <w:spacing w:line="380" w:lineRule="exact"/>
        <w:ind w:leftChars="200" w:left="420" w:firstLineChars="100" w:firstLine="210"/>
        <w:rPr>
          <w:rFonts w:asciiTheme="minorEastAsia" w:eastAsiaTheme="minorEastAsia" w:hAnsiTheme="minorEastAsia" w:cs="宋体"/>
          <w:color w:val="000000"/>
          <w:kern w:val="0"/>
          <w:szCs w:val="21"/>
        </w:rPr>
      </w:pPr>
      <w:r>
        <w:rPr>
          <w:rFonts w:hint="eastAsia"/>
          <w:color w:val="000000"/>
          <w:szCs w:val="21"/>
        </w:rPr>
        <w:t>竞争性谈判时间：</w:t>
      </w:r>
      <w:r>
        <w:rPr>
          <w:rFonts w:asciiTheme="minorEastAsia" w:eastAsiaTheme="minorEastAsia" w:hAnsiTheme="minorEastAsia" w:cs="宋体"/>
          <w:color w:val="000000"/>
          <w:kern w:val="0"/>
          <w:szCs w:val="21"/>
        </w:rPr>
        <w:t>20</w:t>
      </w:r>
      <w:r>
        <w:rPr>
          <w:rFonts w:asciiTheme="minorEastAsia" w:eastAsiaTheme="minorEastAsia" w:hAnsiTheme="minorEastAsia" w:cs="宋体" w:hint="eastAsia"/>
          <w:color w:val="000000"/>
          <w:kern w:val="0"/>
          <w:szCs w:val="21"/>
        </w:rPr>
        <w:t>2</w:t>
      </w:r>
      <w:r>
        <w:rPr>
          <w:rFonts w:asciiTheme="minorEastAsia" w:eastAsiaTheme="minorEastAsia" w:hAnsiTheme="minorEastAsia" w:cs="宋体"/>
          <w:color w:val="000000"/>
          <w:kern w:val="0"/>
          <w:szCs w:val="21"/>
        </w:rPr>
        <w:t>4</w:t>
      </w:r>
      <w:r>
        <w:rPr>
          <w:rFonts w:asciiTheme="minorEastAsia" w:eastAsiaTheme="minorEastAsia" w:hAnsiTheme="minorEastAsia" w:cs="宋体" w:hint="eastAsia"/>
          <w:color w:val="000000"/>
          <w:kern w:val="0"/>
          <w:szCs w:val="21"/>
        </w:rPr>
        <w:t>年</w:t>
      </w:r>
      <w:r>
        <w:rPr>
          <w:rFonts w:asciiTheme="minorEastAsia" w:eastAsiaTheme="minorEastAsia" w:hAnsiTheme="minorEastAsia" w:cs="宋体"/>
          <w:color w:val="000000"/>
          <w:kern w:val="0"/>
          <w:szCs w:val="21"/>
        </w:rPr>
        <w:t>3</w:t>
      </w:r>
      <w:r>
        <w:rPr>
          <w:rFonts w:asciiTheme="minorEastAsia" w:eastAsiaTheme="minorEastAsia" w:hAnsiTheme="minorEastAsia" w:cs="宋体" w:hint="eastAsia"/>
          <w:color w:val="000000"/>
          <w:kern w:val="0"/>
          <w:szCs w:val="21"/>
        </w:rPr>
        <w:t>月21日下午1</w:t>
      </w:r>
      <w:r>
        <w:rPr>
          <w:rFonts w:asciiTheme="minorEastAsia" w:eastAsiaTheme="minorEastAsia" w:hAnsiTheme="minorEastAsia" w:cs="宋体"/>
          <w:color w:val="000000"/>
          <w:kern w:val="0"/>
          <w:szCs w:val="21"/>
        </w:rPr>
        <w:t>4</w:t>
      </w:r>
      <w:r>
        <w:rPr>
          <w:rFonts w:asciiTheme="minorEastAsia" w:eastAsiaTheme="minorEastAsia" w:hAnsiTheme="minorEastAsia" w:cs="宋体" w:hint="eastAsia"/>
          <w:color w:val="000000"/>
          <w:kern w:val="0"/>
          <w:szCs w:val="21"/>
        </w:rPr>
        <w:t>:</w:t>
      </w:r>
      <w:r>
        <w:rPr>
          <w:rFonts w:asciiTheme="minorEastAsia" w:eastAsiaTheme="minorEastAsia" w:hAnsiTheme="minorEastAsia" w:cs="宋体"/>
          <w:color w:val="000000"/>
          <w:kern w:val="0"/>
          <w:szCs w:val="21"/>
        </w:rPr>
        <w:t>00</w:t>
      </w:r>
      <w:r>
        <w:rPr>
          <w:rFonts w:asciiTheme="minorEastAsia" w:eastAsiaTheme="minorEastAsia" w:hAnsiTheme="minorEastAsia" w:cs="宋体" w:hint="eastAsia"/>
          <w:color w:val="000000"/>
          <w:kern w:val="0"/>
          <w:szCs w:val="21"/>
        </w:rPr>
        <w:t xml:space="preserve">点    </w:t>
      </w:r>
    </w:p>
    <w:p w14:paraId="041D81B4" w14:textId="77777777" w:rsidR="00EB35BA" w:rsidRDefault="00000000">
      <w:pPr>
        <w:spacing w:line="380" w:lineRule="exact"/>
        <w:ind w:firstLineChars="200" w:firstLine="420"/>
        <w:rPr>
          <w:rFonts w:asciiTheme="minorEastAsia" w:eastAsiaTheme="minorEastAsia" w:hAnsiTheme="minorEastAsia" w:cs="宋体"/>
          <w:color w:val="000000"/>
          <w:kern w:val="0"/>
          <w:szCs w:val="21"/>
        </w:rPr>
      </w:pPr>
      <w:r>
        <w:rPr>
          <w:rFonts w:asciiTheme="minorEastAsia" w:eastAsiaTheme="minorEastAsia" w:hAnsiTheme="minorEastAsia" w:cs="宋体"/>
          <w:color w:val="000000"/>
          <w:kern w:val="0"/>
          <w:szCs w:val="21"/>
        </w:rPr>
        <w:t>3</w:t>
      </w:r>
      <w:r>
        <w:rPr>
          <w:rFonts w:asciiTheme="minorEastAsia" w:eastAsiaTheme="minorEastAsia" w:hAnsiTheme="minorEastAsia" w:cs="宋体" w:hint="eastAsia"/>
          <w:color w:val="000000"/>
          <w:kern w:val="0"/>
          <w:szCs w:val="21"/>
        </w:rPr>
        <w:t xml:space="preserve">、投标地点：南昌市高新开发区火炬大街188号淳和大厦6楼润田公司物流管理部。 </w:t>
      </w:r>
    </w:p>
    <w:p w14:paraId="7B05825F" w14:textId="77777777" w:rsidR="00EB35BA" w:rsidRDefault="00000000">
      <w:pPr>
        <w:spacing w:line="380" w:lineRule="exact"/>
        <w:ind w:firstLineChars="200" w:firstLine="42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 xml:space="preserve">                                                                                                                                                                                                                                                                                                </w:t>
      </w:r>
    </w:p>
    <w:p w14:paraId="1D676841" w14:textId="77777777" w:rsidR="00EB35BA" w:rsidRDefault="00000000">
      <w:pPr>
        <w:spacing w:line="380" w:lineRule="exact"/>
        <w:ind w:left="422" w:hangingChars="200" w:hanging="422"/>
        <w:rPr>
          <w:rFonts w:asciiTheme="minorEastAsia" w:eastAsiaTheme="minorEastAsia" w:hAnsiTheme="minorEastAsia" w:cs="宋体"/>
          <w:b/>
          <w:bCs/>
          <w:color w:val="000000"/>
          <w:kern w:val="0"/>
          <w:szCs w:val="21"/>
        </w:rPr>
      </w:pPr>
      <w:r>
        <w:rPr>
          <w:rFonts w:asciiTheme="minorEastAsia" w:eastAsiaTheme="minorEastAsia" w:hAnsiTheme="minorEastAsia" w:cs="宋体" w:hint="eastAsia"/>
          <w:b/>
          <w:bCs/>
          <w:color w:val="000000"/>
          <w:kern w:val="0"/>
          <w:szCs w:val="21"/>
        </w:rPr>
        <w:t>四、招标文件的获取</w:t>
      </w:r>
    </w:p>
    <w:p w14:paraId="23175544" w14:textId="77777777" w:rsidR="00EB35BA" w:rsidRDefault="00000000">
      <w:pPr>
        <w:spacing w:line="380" w:lineRule="exact"/>
        <w:ind w:left="422" w:hangingChars="200" w:hanging="422"/>
        <w:rPr>
          <w:rFonts w:asciiTheme="minorEastAsia" w:eastAsiaTheme="minorEastAsia" w:hAnsiTheme="minorEastAsia" w:cs="宋体"/>
          <w:color w:val="000000"/>
          <w:kern w:val="0"/>
          <w:szCs w:val="21"/>
        </w:rPr>
      </w:pPr>
      <w:r>
        <w:rPr>
          <w:rFonts w:asciiTheme="minorEastAsia" w:eastAsiaTheme="minorEastAsia" w:hAnsiTheme="minorEastAsia" w:cs="宋体" w:hint="eastAsia"/>
          <w:b/>
          <w:bCs/>
          <w:color w:val="000000"/>
          <w:kern w:val="0"/>
          <w:szCs w:val="21"/>
        </w:rPr>
        <w:t xml:space="preserve"> </w:t>
      </w:r>
      <w:r>
        <w:rPr>
          <w:rFonts w:asciiTheme="minorEastAsia" w:eastAsiaTheme="minorEastAsia" w:hAnsiTheme="minorEastAsia" w:cs="宋体"/>
          <w:b/>
          <w:bCs/>
          <w:color w:val="000000"/>
          <w:kern w:val="0"/>
          <w:szCs w:val="21"/>
        </w:rPr>
        <w:t xml:space="preserve">     </w:t>
      </w:r>
      <w:r>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请有意向的投标人于202</w:t>
      </w:r>
      <w:r>
        <w:rPr>
          <w:rFonts w:asciiTheme="minorEastAsia" w:eastAsiaTheme="minorEastAsia" w:hAnsiTheme="minorEastAsia" w:cs="宋体"/>
          <w:color w:val="000000"/>
          <w:kern w:val="0"/>
          <w:szCs w:val="21"/>
        </w:rPr>
        <w:t>4</w:t>
      </w:r>
      <w:r>
        <w:rPr>
          <w:rFonts w:asciiTheme="minorEastAsia" w:eastAsiaTheme="minorEastAsia" w:hAnsiTheme="minorEastAsia" w:cs="宋体" w:hint="eastAsia"/>
          <w:color w:val="000000"/>
          <w:kern w:val="0"/>
          <w:szCs w:val="21"/>
        </w:rPr>
        <w:t>年</w:t>
      </w:r>
      <w:r>
        <w:rPr>
          <w:rFonts w:asciiTheme="minorEastAsia" w:eastAsiaTheme="minorEastAsia" w:hAnsiTheme="minorEastAsia" w:cs="宋体"/>
          <w:color w:val="000000"/>
          <w:kern w:val="0"/>
          <w:szCs w:val="21"/>
        </w:rPr>
        <w:t>3</w:t>
      </w:r>
      <w:r>
        <w:rPr>
          <w:rFonts w:asciiTheme="minorEastAsia" w:eastAsiaTheme="minorEastAsia" w:hAnsiTheme="minorEastAsia" w:cs="宋体" w:hint="eastAsia"/>
          <w:color w:val="000000"/>
          <w:kern w:val="0"/>
          <w:szCs w:val="21"/>
        </w:rPr>
        <w:t>月5日起可登录江西润田实业股份有限公司官网（</w:t>
      </w:r>
      <w:r w:rsidRPr="00B355B2">
        <w:rPr>
          <w:rFonts w:asciiTheme="minorEastAsia" w:eastAsiaTheme="minorEastAsia" w:hAnsiTheme="minorEastAsia" w:cs="宋体" w:hint="eastAsia"/>
          <w:color w:val="000000"/>
          <w:kern w:val="0"/>
          <w:szCs w:val="21"/>
          <w:highlight w:val="yellow"/>
        </w:rPr>
        <w:t>http://www.runtian.cn/</w:t>
      </w:r>
      <w:r>
        <w:rPr>
          <w:rFonts w:asciiTheme="minorEastAsia" w:eastAsiaTheme="minorEastAsia" w:hAnsiTheme="minorEastAsia" w:cs="宋体" w:hint="eastAsia"/>
          <w:color w:val="000000"/>
          <w:kern w:val="0"/>
          <w:szCs w:val="21"/>
        </w:rPr>
        <w:t>），在首页公告（招标）中下载电子招标文件及其他相关资料，投标报价明细表需在缴纳完保证金后向招标方联系人获取。</w:t>
      </w:r>
    </w:p>
    <w:p w14:paraId="512EC866" w14:textId="77777777" w:rsidR="00EB35BA" w:rsidRDefault="00000000">
      <w:pPr>
        <w:spacing w:line="380" w:lineRule="exact"/>
        <w:rPr>
          <w:rFonts w:asciiTheme="minorEastAsia" w:eastAsiaTheme="minorEastAsia" w:hAnsiTheme="minorEastAsia" w:cs="宋体"/>
          <w:b/>
          <w:color w:val="000000"/>
          <w:kern w:val="0"/>
          <w:szCs w:val="21"/>
        </w:rPr>
      </w:pPr>
      <w:r>
        <w:rPr>
          <w:rFonts w:asciiTheme="minorEastAsia" w:eastAsiaTheme="minorEastAsia" w:hAnsiTheme="minorEastAsia" w:cs="宋体" w:hint="eastAsia"/>
          <w:b/>
          <w:color w:val="000000"/>
          <w:kern w:val="0"/>
          <w:szCs w:val="21"/>
        </w:rPr>
        <w:t>五、 联系方式</w:t>
      </w:r>
    </w:p>
    <w:p w14:paraId="0ACAE1D3" w14:textId="77777777" w:rsidR="00EB35BA" w:rsidRDefault="00000000">
      <w:pPr>
        <w:spacing w:line="380" w:lineRule="exact"/>
        <w:ind w:firstLineChars="200" w:firstLine="420"/>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招</w:t>
      </w:r>
      <w:r>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标</w:t>
      </w:r>
      <w:r>
        <w:rPr>
          <w:rFonts w:asciiTheme="minorEastAsia" w:eastAsiaTheme="minorEastAsia" w:hAnsiTheme="minorEastAsia" w:cs="宋体"/>
          <w:color w:val="000000"/>
          <w:kern w:val="0"/>
          <w:szCs w:val="21"/>
        </w:rPr>
        <w:t xml:space="preserve"> </w:t>
      </w:r>
      <w:r>
        <w:rPr>
          <w:rFonts w:asciiTheme="minorEastAsia" w:eastAsiaTheme="minorEastAsia" w:hAnsiTheme="minorEastAsia" w:cs="宋体" w:hint="eastAsia"/>
          <w:color w:val="000000"/>
          <w:kern w:val="0"/>
          <w:szCs w:val="21"/>
        </w:rPr>
        <w:t>人：</w:t>
      </w:r>
      <w:r>
        <w:rPr>
          <w:rFonts w:asciiTheme="minorEastAsia" w:eastAsiaTheme="minorEastAsia" w:hAnsiTheme="minorEastAsia" w:hint="eastAsia"/>
          <w:kern w:val="0"/>
        </w:rPr>
        <w:t>江西润田实业股份有限公司</w:t>
      </w:r>
    </w:p>
    <w:p w14:paraId="24461D4B" w14:textId="77777777" w:rsidR="00EB35BA" w:rsidRDefault="00000000">
      <w:pPr>
        <w:spacing w:line="380" w:lineRule="exact"/>
        <w:ind w:rightChars="-52" w:right="-109" w:firstLine="420"/>
        <w:rPr>
          <w:rFonts w:asciiTheme="minorEastAsia" w:eastAsiaTheme="minorEastAsia" w:hAnsiTheme="minorEastAsia"/>
          <w:kern w:val="0"/>
        </w:rPr>
      </w:pPr>
      <w:r>
        <w:rPr>
          <w:rFonts w:asciiTheme="minorEastAsia" w:eastAsiaTheme="minorEastAsia" w:hAnsiTheme="minorEastAsia" w:hint="eastAsia"/>
          <w:kern w:val="0"/>
        </w:rPr>
        <w:t>联 系 人：王福金13998187688    0791-88113738-7328</w:t>
      </w:r>
    </w:p>
    <w:p w14:paraId="30DE7E38" w14:textId="77777777" w:rsidR="00EB35BA" w:rsidRDefault="00EB35BA">
      <w:pPr>
        <w:spacing w:line="380" w:lineRule="exact"/>
        <w:ind w:rightChars="-52" w:right="-109" w:firstLine="420"/>
        <w:rPr>
          <w:rFonts w:asciiTheme="minorEastAsia" w:eastAsiaTheme="minorEastAsia" w:hAnsiTheme="minorEastAsia"/>
          <w:kern w:val="0"/>
        </w:rPr>
      </w:pPr>
    </w:p>
    <w:p w14:paraId="629CF81E" w14:textId="77777777" w:rsidR="00EB35BA" w:rsidRDefault="00EB35BA">
      <w:pPr>
        <w:spacing w:line="380" w:lineRule="exact"/>
        <w:ind w:rightChars="-52" w:right="-109" w:firstLine="420"/>
        <w:rPr>
          <w:rFonts w:asciiTheme="minorEastAsia" w:eastAsiaTheme="minorEastAsia" w:hAnsiTheme="minorEastAsia"/>
          <w:kern w:val="0"/>
        </w:rPr>
      </w:pPr>
    </w:p>
    <w:p w14:paraId="3AE78591" w14:textId="77777777" w:rsidR="00EB35BA" w:rsidRDefault="00EB35BA">
      <w:pPr>
        <w:spacing w:line="380" w:lineRule="exact"/>
        <w:ind w:rightChars="-52" w:right="-109" w:firstLine="420"/>
        <w:rPr>
          <w:rFonts w:asciiTheme="minorEastAsia" w:eastAsiaTheme="minorEastAsia" w:hAnsiTheme="minorEastAsia"/>
          <w:kern w:val="0"/>
        </w:rPr>
      </w:pPr>
    </w:p>
    <w:p w14:paraId="5EFBF061" w14:textId="77777777" w:rsidR="00EB35BA" w:rsidRDefault="00EB35BA">
      <w:pPr>
        <w:spacing w:line="380" w:lineRule="exact"/>
        <w:ind w:rightChars="-52" w:right="-109" w:firstLine="420"/>
        <w:rPr>
          <w:rFonts w:asciiTheme="minorEastAsia" w:eastAsiaTheme="minorEastAsia" w:hAnsiTheme="minorEastAsia"/>
          <w:kern w:val="0"/>
        </w:rPr>
      </w:pPr>
    </w:p>
    <w:p w14:paraId="024197E0" w14:textId="77777777" w:rsidR="00EB35BA" w:rsidRDefault="00EB35BA">
      <w:pPr>
        <w:spacing w:line="380" w:lineRule="exact"/>
        <w:ind w:rightChars="-52" w:right="-109" w:firstLine="420"/>
        <w:rPr>
          <w:rFonts w:asciiTheme="minorEastAsia" w:eastAsiaTheme="minorEastAsia" w:hAnsiTheme="minorEastAsia"/>
          <w:kern w:val="0"/>
        </w:rPr>
      </w:pPr>
    </w:p>
    <w:p w14:paraId="296C2FAA" w14:textId="77777777" w:rsidR="00EB35BA" w:rsidRDefault="00EB35BA">
      <w:pPr>
        <w:spacing w:line="380" w:lineRule="exact"/>
        <w:ind w:rightChars="-52" w:right="-109" w:firstLine="420"/>
        <w:rPr>
          <w:rFonts w:asciiTheme="minorEastAsia" w:eastAsiaTheme="minorEastAsia" w:hAnsiTheme="minorEastAsia"/>
          <w:kern w:val="0"/>
        </w:rPr>
      </w:pPr>
    </w:p>
    <w:p w14:paraId="366D4495" w14:textId="77777777" w:rsidR="00EB35BA" w:rsidRDefault="00EB35BA">
      <w:pPr>
        <w:spacing w:line="380" w:lineRule="exact"/>
        <w:ind w:rightChars="-52" w:right="-109" w:firstLine="420"/>
        <w:rPr>
          <w:rFonts w:asciiTheme="minorEastAsia" w:eastAsiaTheme="minorEastAsia" w:hAnsiTheme="minorEastAsia"/>
          <w:kern w:val="0"/>
        </w:rPr>
      </w:pPr>
    </w:p>
    <w:p w14:paraId="18ECDEF9" w14:textId="77777777" w:rsidR="00EB35BA" w:rsidRDefault="00EB35BA">
      <w:pPr>
        <w:spacing w:line="380" w:lineRule="exact"/>
        <w:ind w:rightChars="-52" w:right="-109" w:firstLine="420"/>
        <w:rPr>
          <w:rFonts w:asciiTheme="minorEastAsia" w:eastAsiaTheme="minorEastAsia" w:hAnsiTheme="minorEastAsia"/>
          <w:kern w:val="0"/>
        </w:rPr>
      </w:pPr>
    </w:p>
    <w:p w14:paraId="5232BDF0" w14:textId="77777777" w:rsidR="00EB35BA" w:rsidRDefault="00EB35BA">
      <w:pPr>
        <w:spacing w:line="380" w:lineRule="exact"/>
        <w:ind w:rightChars="-52" w:right="-109" w:firstLine="420"/>
        <w:rPr>
          <w:rFonts w:asciiTheme="minorEastAsia" w:eastAsiaTheme="minorEastAsia" w:hAnsiTheme="minorEastAsia"/>
          <w:kern w:val="0"/>
        </w:rPr>
      </w:pPr>
    </w:p>
    <w:p w14:paraId="7FAD84F6" w14:textId="77777777" w:rsidR="00EB35BA" w:rsidRDefault="00EB35BA">
      <w:pPr>
        <w:spacing w:line="380" w:lineRule="exact"/>
        <w:ind w:rightChars="-52" w:right="-109" w:firstLine="420"/>
        <w:rPr>
          <w:rFonts w:asciiTheme="minorEastAsia" w:eastAsiaTheme="minorEastAsia" w:hAnsiTheme="minorEastAsia"/>
          <w:kern w:val="0"/>
        </w:rPr>
      </w:pPr>
    </w:p>
    <w:p w14:paraId="0FABE59C" w14:textId="77777777" w:rsidR="00EB35BA" w:rsidRDefault="00EB35BA">
      <w:pPr>
        <w:spacing w:line="380" w:lineRule="exact"/>
        <w:ind w:rightChars="-52" w:right="-109"/>
        <w:rPr>
          <w:rFonts w:asciiTheme="minorEastAsia" w:eastAsiaTheme="minorEastAsia" w:hAnsiTheme="minorEastAsia"/>
          <w:kern w:val="0"/>
        </w:rPr>
      </w:pPr>
    </w:p>
    <w:p w14:paraId="5094509C" w14:textId="77777777" w:rsidR="00EB35BA" w:rsidRDefault="00000000">
      <w:pPr>
        <w:pStyle w:val="TOC1"/>
        <w:tabs>
          <w:tab w:val="right" w:leader="dot" w:pos="9344"/>
        </w:tabs>
        <w:ind w:firstLineChars="900" w:firstLine="2520"/>
        <w:rPr>
          <w:rFonts w:ascii="宋体" w:hAnsi="宋体"/>
          <w:sz w:val="28"/>
          <w:szCs w:val="28"/>
        </w:rPr>
      </w:pPr>
      <w:r>
        <w:rPr>
          <w:rFonts w:ascii="宋体" w:hAnsi="宋体" w:hint="eastAsia"/>
          <w:sz w:val="28"/>
          <w:szCs w:val="28"/>
        </w:rPr>
        <w:lastRenderedPageBreak/>
        <w:t>第二章    投标人须知</w:t>
      </w:r>
    </w:p>
    <w:p w14:paraId="64E560B0" w14:textId="77777777" w:rsidR="00EB35BA" w:rsidRDefault="00000000">
      <w:pPr>
        <w:pStyle w:val="ad"/>
        <w:shd w:val="clear" w:color="auto" w:fill="FFFFFF"/>
        <w:spacing w:before="0" w:beforeAutospacing="0" w:after="0" w:afterAutospacing="0" w:line="400" w:lineRule="exact"/>
        <w:ind w:firstLineChars="200" w:firstLine="422"/>
        <w:rPr>
          <w:b/>
          <w:bCs/>
          <w:color w:val="000000"/>
          <w:sz w:val="21"/>
          <w:szCs w:val="21"/>
        </w:rPr>
      </w:pPr>
      <w:r>
        <w:rPr>
          <w:rFonts w:hint="eastAsia"/>
          <w:b/>
          <w:bCs/>
          <w:color w:val="000000"/>
          <w:sz w:val="21"/>
          <w:szCs w:val="21"/>
        </w:rPr>
        <w:t>一</w:t>
      </w:r>
      <w:r>
        <w:rPr>
          <w:b/>
          <w:bCs/>
          <w:color w:val="000000"/>
          <w:sz w:val="21"/>
          <w:szCs w:val="21"/>
        </w:rPr>
        <w:t>、 投标文件需具备的资料：</w:t>
      </w:r>
    </w:p>
    <w:p w14:paraId="4EBB2EFB" w14:textId="77777777" w:rsidR="00EB35BA" w:rsidRDefault="00000000">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1、公司简介（包括企业的成立时间、规模、资质等级、员工人数、业务情况等）。</w:t>
      </w:r>
    </w:p>
    <w:p w14:paraId="7E06345D"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2、«营业执照»、«道路运输经营许可证»、</w:t>
      </w:r>
      <w:r>
        <w:rPr>
          <w:rFonts w:hint="eastAsia"/>
          <w:color w:val="000000"/>
          <w:sz w:val="21"/>
          <w:szCs w:val="21"/>
        </w:rPr>
        <w:t>货运自开票纳税人认定证书、</w:t>
      </w:r>
      <w:r>
        <w:rPr>
          <w:color w:val="000000"/>
          <w:sz w:val="21"/>
          <w:szCs w:val="21"/>
        </w:rPr>
        <w:t>法人代表身份证复印件、委托书、被委托人身份证复印件等</w:t>
      </w:r>
      <w:r>
        <w:rPr>
          <w:rFonts w:hint="eastAsia"/>
          <w:color w:val="000000"/>
          <w:sz w:val="21"/>
          <w:szCs w:val="21"/>
        </w:rPr>
        <w:t>(均需加盖公章)</w:t>
      </w:r>
      <w:r>
        <w:rPr>
          <w:color w:val="000000"/>
          <w:sz w:val="21"/>
          <w:szCs w:val="21"/>
        </w:rPr>
        <w:t>。</w:t>
      </w:r>
    </w:p>
    <w:p w14:paraId="4F13C42D"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3、</w:t>
      </w:r>
      <w:r>
        <w:rPr>
          <w:rFonts w:hint="eastAsia"/>
          <w:color w:val="000000"/>
          <w:sz w:val="21"/>
          <w:szCs w:val="21"/>
        </w:rPr>
        <w:t>标段</w:t>
      </w:r>
      <w:r>
        <w:rPr>
          <w:color w:val="000000"/>
          <w:sz w:val="21"/>
          <w:szCs w:val="21"/>
        </w:rPr>
        <w:t>运输报价表</w:t>
      </w:r>
      <w:bookmarkStart w:id="7" w:name="_Hlk159942493"/>
      <w:r>
        <w:rPr>
          <w:b/>
          <w:bCs/>
          <w:color w:val="000000"/>
          <w:sz w:val="21"/>
          <w:szCs w:val="21"/>
        </w:rPr>
        <w:t>（样式见附件</w:t>
      </w:r>
      <w:r>
        <w:rPr>
          <w:rFonts w:hint="eastAsia"/>
          <w:b/>
          <w:bCs/>
          <w:color w:val="000000"/>
          <w:sz w:val="21"/>
          <w:szCs w:val="21"/>
        </w:rPr>
        <w:t>一</w:t>
      </w:r>
      <w:r>
        <w:rPr>
          <w:b/>
          <w:bCs/>
          <w:color w:val="000000"/>
          <w:sz w:val="21"/>
          <w:szCs w:val="21"/>
        </w:rPr>
        <w:t>）</w:t>
      </w:r>
      <w:bookmarkEnd w:id="7"/>
      <w:r>
        <w:rPr>
          <w:color w:val="000000"/>
          <w:sz w:val="21"/>
          <w:szCs w:val="21"/>
        </w:rPr>
        <w:t>。</w:t>
      </w:r>
    </w:p>
    <w:p w14:paraId="4459DDDF"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4、运输能力说明（自有车辆数、大量长期合作的可控社会合作车辆情况等）</w:t>
      </w:r>
      <w:r>
        <w:rPr>
          <w:rFonts w:hint="eastAsia"/>
          <w:color w:val="000000"/>
          <w:sz w:val="21"/>
          <w:szCs w:val="21"/>
        </w:rPr>
        <w:t>，提供行驶证复印件，并</w:t>
      </w:r>
      <w:r>
        <w:rPr>
          <w:rFonts w:hint="eastAsia"/>
          <w:sz w:val="21"/>
          <w:szCs w:val="21"/>
        </w:rPr>
        <w:t>做好车厢内部防止空桶损伤的防护，且需通过甲方生产基地的验收;</w:t>
      </w:r>
    </w:p>
    <w:p w14:paraId="46A18097"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5</w:t>
      </w:r>
      <w:r>
        <w:rPr>
          <w:rFonts w:hint="eastAsia"/>
          <w:color w:val="000000"/>
          <w:sz w:val="21"/>
          <w:szCs w:val="21"/>
        </w:rPr>
        <w:t>、公司业务及能力介绍：主营业务、过往项目合作、客户描述、常用车辆类型、优势路线、优势原因描述、运输时间、响应度。</w:t>
      </w:r>
    </w:p>
    <w:p w14:paraId="3CCEECC2"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6、服务</w:t>
      </w:r>
      <w:r>
        <w:rPr>
          <w:rFonts w:hint="eastAsia"/>
          <w:color w:val="000000"/>
          <w:sz w:val="21"/>
          <w:szCs w:val="21"/>
        </w:rPr>
        <w:t>方案或</w:t>
      </w:r>
      <w:r>
        <w:rPr>
          <w:color w:val="000000"/>
          <w:sz w:val="21"/>
          <w:szCs w:val="21"/>
        </w:rPr>
        <w:t>承诺（特色服务、安全性、运送速度、信息提供、货损控制</w:t>
      </w:r>
      <w:r>
        <w:rPr>
          <w:rFonts w:hint="eastAsia"/>
          <w:color w:val="000000"/>
          <w:sz w:val="21"/>
          <w:szCs w:val="21"/>
        </w:rPr>
        <w:t>、应急预案措施</w:t>
      </w:r>
      <w:r>
        <w:rPr>
          <w:color w:val="000000"/>
          <w:sz w:val="21"/>
          <w:szCs w:val="21"/>
        </w:rPr>
        <w:t>等）</w:t>
      </w:r>
    </w:p>
    <w:p w14:paraId="695DA863"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7、保险情况说明：与保险公司签订年度保险合同的须提供合同复印件，有单票保的须提供每票保险单</w:t>
      </w:r>
      <w:r>
        <w:rPr>
          <w:rFonts w:hint="eastAsia"/>
          <w:color w:val="000000"/>
          <w:sz w:val="21"/>
          <w:szCs w:val="21"/>
        </w:rPr>
        <w:t>。</w:t>
      </w:r>
    </w:p>
    <w:p w14:paraId="4911DCF8" w14:textId="77777777" w:rsidR="00EB35BA" w:rsidRDefault="00000000">
      <w:pPr>
        <w:pStyle w:val="ad"/>
        <w:spacing w:before="0" w:beforeAutospacing="0" w:after="0" w:afterAutospacing="0"/>
        <w:ind w:firstLine="336"/>
        <w:rPr>
          <w:color w:val="000000"/>
          <w:sz w:val="21"/>
          <w:szCs w:val="21"/>
        </w:rPr>
      </w:pPr>
      <w:r>
        <w:rPr>
          <w:color w:val="000000"/>
          <w:sz w:val="21"/>
          <w:szCs w:val="21"/>
        </w:rPr>
        <w:t>8</w:t>
      </w:r>
      <w:r>
        <w:rPr>
          <w:rFonts w:hint="eastAsia"/>
          <w:color w:val="000000"/>
          <w:sz w:val="21"/>
          <w:szCs w:val="21"/>
        </w:rPr>
        <w:t>、优惠和差异描述：投标人可将所能提供的超出招标文件要求的其它优惠、投标人服务差异条件及运输方案合理化建议进行补充，文字形式自拟。</w:t>
      </w:r>
    </w:p>
    <w:p w14:paraId="4D56EB5D"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9、投标单位联系资料：公司名称及地址、联系人、联系电话、传真、邮件地址。</w:t>
      </w:r>
    </w:p>
    <w:p w14:paraId="1A901D63" w14:textId="77777777" w:rsidR="00EB35BA" w:rsidRDefault="00000000">
      <w:pPr>
        <w:pStyle w:val="ad"/>
        <w:shd w:val="clear" w:color="auto" w:fill="FFFFFF"/>
        <w:spacing w:before="0" w:beforeAutospacing="0" w:after="0" w:afterAutospacing="0" w:line="400" w:lineRule="exact"/>
        <w:ind w:firstLineChars="200" w:firstLine="422"/>
        <w:rPr>
          <w:b/>
          <w:bCs/>
          <w:color w:val="000000"/>
          <w:sz w:val="21"/>
          <w:szCs w:val="21"/>
        </w:rPr>
      </w:pPr>
      <w:r>
        <w:rPr>
          <w:rFonts w:hint="eastAsia"/>
          <w:b/>
          <w:bCs/>
          <w:color w:val="000000"/>
          <w:sz w:val="21"/>
          <w:szCs w:val="21"/>
        </w:rPr>
        <w:t>二</w:t>
      </w:r>
      <w:r>
        <w:rPr>
          <w:b/>
          <w:bCs/>
          <w:color w:val="000000"/>
          <w:sz w:val="21"/>
          <w:szCs w:val="21"/>
        </w:rPr>
        <w:t>、投标文件的</w:t>
      </w:r>
      <w:r>
        <w:rPr>
          <w:rFonts w:hint="eastAsia"/>
          <w:b/>
          <w:bCs/>
          <w:color w:val="000000"/>
          <w:sz w:val="21"/>
          <w:szCs w:val="21"/>
        </w:rPr>
        <w:t>递交及</w:t>
      </w:r>
      <w:r>
        <w:rPr>
          <w:b/>
          <w:bCs/>
          <w:color w:val="000000"/>
          <w:sz w:val="21"/>
          <w:szCs w:val="21"/>
        </w:rPr>
        <w:t>修改：</w:t>
      </w:r>
    </w:p>
    <w:p w14:paraId="25C42733"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1、</w:t>
      </w:r>
      <w:r>
        <w:rPr>
          <w:rFonts w:hint="eastAsia"/>
          <w:color w:val="000000"/>
          <w:sz w:val="21"/>
          <w:szCs w:val="21"/>
        </w:rPr>
        <w:t>所有投标文件均须投标单位盖章，并由法定代表人或法定代表人授权代理人签署。</w:t>
      </w:r>
    </w:p>
    <w:p w14:paraId="712086E6" w14:textId="77777777" w:rsidR="00EB35BA" w:rsidRDefault="00000000">
      <w:pPr>
        <w:kinsoku w:val="0"/>
        <w:overflowPunct w:val="0"/>
        <w:autoSpaceDE w:val="0"/>
        <w:autoSpaceDN w:val="0"/>
        <w:adjustRightInd w:val="0"/>
        <w:snapToGrid w:val="0"/>
        <w:spacing w:line="440" w:lineRule="exact"/>
        <w:ind w:firstLineChars="150" w:firstLine="315"/>
        <w:jc w:val="left"/>
        <w:rPr>
          <w:rFonts w:ascii="宋体" w:hAnsi="宋体" w:cs="宋体"/>
          <w:color w:val="000000"/>
          <w:kern w:val="0"/>
          <w:szCs w:val="21"/>
        </w:rPr>
      </w:pPr>
      <w:r>
        <w:rPr>
          <w:rFonts w:ascii="宋体" w:hAnsi="宋体" w:cs="宋体" w:hint="eastAsia"/>
          <w:color w:val="000000"/>
          <w:kern w:val="0"/>
          <w:szCs w:val="21"/>
        </w:rPr>
        <w:t>2、所有投标文件均须用信封密封，并按上述所列顺序装订成本，并加盖投标人公章。</w:t>
      </w:r>
    </w:p>
    <w:p w14:paraId="07E40850" w14:textId="77777777" w:rsidR="00EB35BA" w:rsidRDefault="00000000">
      <w:pPr>
        <w:pStyle w:val="ad"/>
        <w:shd w:val="clear" w:color="auto" w:fill="FFFFFF"/>
        <w:spacing w:before="0" w:beforeAutospacing="0" w:after="0" w:afterAutospacing="0" w:line="400" w:lineRule="exact"/>
        <w:ind w:firstLine="312"/>
        <w:rPr>
          <w:color w:val="000000"/>
          <w:sz w:val="21"/>
          <w:szCs w:val="21"/>
        </w:rPr>
      </w:pPr>
      <w:r>
        <w:rPr>
          <w:rFonts w:hint="eastAsia"/>
          <w:color w:val="000000"/>
          <w:sz w:val="21"/>
          <w:szCs w:val="21"/>
        </w:rPr>
        <w:t>3、</w:t>
      </w:r>
      <w:r>
        <w:rPr>
          <w:color w:val="000000"/>
          <w:sz w:val="21"/>
          <w:szCs w:val="21"/>
        </w:rPr>
        <w:t>在投标截止日期前，招标单位可能会以补充通知的方式修改招标文件。</w:t>
      </w:r>
    </w:p>
    <w:p w14:paraId="521FA81F" w14:textId="77777777" w:rsidR="00EB35BA" w:rsidRDefault="00000000">
      <w:pPr>
        <w:pStyle w:val="ad"/>
        <w:shd w:val="clear" w:color="auto" w:fill="FFFFFF"/>
        <w:spacing w:before="0" w:beforeAutospacing="0" w:after="0" w:afterAutospacing="0" w:line="400" w:lineRule="exact"/>
        <w:ind w:firstLine="312"/>
        <w:rPr>
          <w:color w:val="000000"/>
          <w:sz w:val="21"/>
          <w:szCs w:val="21"/>
        </w:rPr>
      </w:pPr>
      <w:r>
        <w:rPr>
          <w:rFonts w:hint="eastAsia"/>
          <w:color w:val="000000"/>
          <w:sz w:val="21"/>
          <w:szCs w:val="21"/>
        </w:rPr>
        <w:t>4</w:t>
      </w:r>
      <w:r>
        <w:rPr>
          <w:color w:val="000000"/>
          <w:sz w:val="21"/>
          <w:szCs w:val="21"/>
        </w:rPr>
        <w:t>、补充通知将发给所有获得招标文件的投标单位，补充通知作为招标文件的组成部分，对投标单位起约束作用。</w:t>
      </w:r>
    </w:p>
    <w:p w14:paraId="23819CE8" w14:textId="77777777" w:rsidR="00EB35BA" w:rsidRDefault="00000000">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5</w:t>
      </w:r>
      <w:r>
        <w:rPr>
          <w:rFonts w:hint="eastAsia"/>
          <w:color w:val="000000"/>
          <w:sz w:val="21"/>
          <w:szCs w:val="21"/>
        </w:rPr>
        <w:t>、投标文件逾期送达或未送达指定地点、招标方不予受理。</w:t>
      </w:r>
    </w:p>
    <w:p w14:paraId="3E6D3C7C" w14:textId="77777777" w:rsidR="00EB35BA" w:rsidRDefault="00000000">
      <w:pPr>
        <w:spacing w:line="380" w:lineRule="exact"/>
        <w:ind w:firstLineChars="200" w:firstLine="422"/>
        <w:rPr>
          <w:rFonts w:ascii="宋体" w:hAnsi="宋体" w:cs="宋体"/>
          <w:b/>
          <w:color w:val="000000"/>
          <w:kern w:val="0"/>
          <w:szCs w:val="21"/>
        </w:rPr>
      </w:pPr>
      <w:r>
        <w:rPr>
          <w:rFonts w:ascii="宋体" w:hAnsi="宋体" w:cs="宋体" w:hint="eastAsia"/>
          <w:b/>
          <w:kern w:val="0"/>
          <w:szCs w:val="21"/>
        </w:rPr>
        <w:t>三、</w:t>
      </w:r>
      <w:r>
        <w:rPr>
          <w:rFonts w:ascii="宋体" w:hAnsi="宋体" w:cs="宋体"/>
          <w:b/>
          <w:kern w:val="0"/>
          <w:szCs w:val="21"/>
        </w:rPr>
        <w:t>参与招标报名的单位需预先缴纳投标</w:t>
      </w:r>
      <w:r>
        <w:rPr>
          <w:rFonts w:ascii="宋体" w:hAnsi="宋体" w:cs="宋体" w:hint="eastAsia"/>
          <w:b/>
          <w:color w:val="000000"/>
          <w:kern w:val="0"/>
          <w:szCs w:val="21"/>
        </w:rPr>
        <w:t>保证金</w:t>
      </w:r>
    </w:p>
    <w:p w14:paraId="7FB63078" w14:textId="77777777" w:rsidR="00EB35BA" w:rsidRDefault="00000000">
      <w:pPr>
        <w:spacing w:line="380" w:lineRule="exact"/>
        <w:ind w:firstLine="420"/>
        <w:rPr>
          <w:rFonts w:ascii="宋体" w:hAnsi="宋体" w:cs="宋体"/>
          <w:kern w:val="0"/>
          <w:szCs w:val="21"/>
        </w:rPr>
      </w:pPr>
      <w:r>
        <w:rPr>
          <w:rFonts w:ascii="宋体" w:hAnsi="宋体" w:cs="宋体" w:hint="eastAsia"/>
          <w:kern w:val="0"/>
          <w:szCs w:val="21"/>
        </w:rPr>
        <w:t>1、风险</w:t>
      </w:r>
      <w:r>
        <w:rPr>
          <w:rFonts w:ascii="宋体" w:hAnsi="宋体" w:cs="宋体" w:hint="eastAsia"/>
          <w:color w:val="000000"/>
          <w:kern w:val="0"/>
          <w:szCs w:val="21"/>
        </w:rPr>
        <w:t>保证金为</w:t>
      </w:r>
      <w:r>
        <w:rPr>
          <w:rFonts w:ascii="宋体" w:hAnsi="宋体" w:cs="宋体" w:hint="eastAsia"/>
          <w:kern w:val="0"/>
          <w:szCs w:val="21"/>
        </w:rPr>
        <w:t>2</w:t>
      </w:r>
      <w:r>
        <w:rPr>
          <w:rFonts w:ascii="宋体" w:hAnsi="宋体" w:cs="宋体"/>
          <w:kern w:val="0"/>
          <w:szCs w:val="21"/>
        </w:rPr>
        <w:t>5000元。</w:t>
      </w:r>
    </w:p>
    <w:p w14:paraId="0B6E5A1E" w14:textId="77777777" w:rsidR="00EB35BA" w:rsidRDefault="00000000">
      <w:pPr>
        <w:spacing w:line="400" w:lineRule="exact"/>
        <w:ind w:firstLineChars="245" w:firstLine="514"/>
        <w:rPr>
          <w:rFonts w:ascii="宋体" w:hAnsi="宋体" w:cs="宋体"/>
          <w:color w:val="000000"/>
          <w:kern w:val="0"/>
          <w:szCs w:val="21"/>
        </w:rPr>
      </w:pPr>
      <w:r>
        <w:rPr>
          <w:rFonts w:ascii="宋体" w:hAnsi="宋体" w:cs="宋体" w:hint="eastAsia"/>
          <w:color w:val="000000"/>
          <w:kern w:val="0"/>
          <w:szCs w:val="21"/>
        </w:rPr>
        <w:t>单位名称：江西润田实业股份有限公司</w:t>
      </w:r>
    </w:p>
    <w:p w14:paraId="2383E161" w14:textId="77777777" w:rsidR="00EB35BA" w:rsidRDefault="00000000">
      <w:pPr>
        <w:spacing w:line="400" w:lineRule="exact"/>
        <w:ind w:firstLineChars="245" w:firstLine="514"/>
        <w:rPr>
          <w:rFonts w:ascii="宋体" w:hAnsi="宋体" w:cs="宋体"/>
          <w:color w:val="000000"/>
          <w:kern w:val="0"/>
          <w:szCs w:val="21"/>
        </w:rPr>
      </w:pPr>
      <w:r>
        <w:rPr>
          <w:rFonts w:ascii="宋体" w:hAnsi="宋体" w:cs="宋体" w:hint="eastAsia"/>
          <w:color w:val="000000"/>
          <w:kern w:val="0"/>
          <w:szCs w:val="21"/>
        </w:rPr>
        <w:t>开 户 行： 建行南昌火炬支行</w:t>
      </w:r>
    </w:p>
    <w:p w14:paraId="156A0DB9" w14:textId="77777777" w:rsidR="00EB35BA" w:rsidRDefault="00000000">
      <w:pPr>
        <w:spacing w:line="400" w:lineRule="exact"/>
        <w:ind w:firstLineChars="245" w:firstLine="514"/>
        <w:rPr>
          <w:rFonts w:ascii="宋体" w:hAnsi="宋体" w:cs="宋体"/>
          <w:color w:val="000000"/>
          <w:kern w:val="0"/>
          <w:szCs w:val="21"/>
        </w:rPr>
      </w:pPr>
      <w:r>
        <w:rPr>
          <w:rFonts w:ascii="宋体" w:hAnsi="宋体" w:cs="宋体" w:hint="eastAsia"/>
          <w:color w:val="000000"/>
          <w:kern w:val="0"/>
          <w:szCs w:val="21"/>
        </w:rPr>
        <w:t>帐    号： 36001051260052507370</w:t>
      </w:r>
    </w:p>
    <w:p w14:paraId="209D30A0" w14:textId="77777777" w:rsidR="00EB35BA" w:rsidRDefault="00000000">
      <w:pPr>
        <w:spacing w:line="400" w:lineRule="exact"/>
        <w:ind w:firstLineChars="245" w:firstLine="514"/>
        <w:rPr>
          <w:rFonts w:ascii="宋体" w:hAnsi="宋体" w:cs="宋体"/>
          <w:color w:val="000000"/>
          <w:kern w:val="0"/>
          <w:szCs w:val="21"/>
        </w:rPr>
      </w:pPr>
      <w:r>
        <w:rPr>
          <w:rFonts w:ascii="宋体" w:hAnsi="宋体" w:cs="宋体" w:hint="eastAsia"/>
          <w:color w:val="000000"/>
          <w:kern w:val="0"/>
          <w:szCs w:val="21"/>
        </w:rPr>
        <w:t xml:space="preserve">地 </w:t>
      </w:r>
      <w:r>
        <w:rPr>
          <w:rFonts w:ascii="宋体" w:hAnsi="宋体" w:cs="宋体"/>
          <w:color w:val="000000"/>
          <w:kern w:val="0"/>
          <w:szCs w:val="21"/>
        </w:rPr>
        <w:t xml:space="preserve">   </w:t>
      </w:r>
      <w:r>
        <w:rPr>
          <w:rFonts w:ascii="宋体" w:hAnsi="宋体" w:cs="宋体" w:hint="eastAsia"/>
          <w:color w:val="000000"/>
          <w:kern w:val="0"/>
          <w:szCs w:val="21"/>
        </w:rPr>
        <w:t>址：江西省南昌经济技术开发区经开大道4191号</w:t>
      </w:r>
    </w:p>
    <w:p w14:paraId="495F295D" w14:textId="77777777" w:rsidR="00EB35BA" w:rsidRDefault="00EB35BA">
      <w:pPr>
        <w:pStyle w:val="ad"/>
        <w:shd w:val="clear" w:color="auto" w:fill="FFFFFF"/>
        <w:spacing w:before="0" w:beforeAutospacing="0" w:after="0" w:afterAutospacing="0" w:line="400" w:lineRule="exact"/>
        <w:ind w:firstLine="312"/>
        <w:rPr>
          <w:color w:val="000000"/>
          <w:sz w:val="21"/>
          <w:szCs w:val="21"/>
        </w:rPr>
      </w:pPr>
    </w:p>
    <w:p w14:paraId="62C2BA50" w14:textId="77777777" w:rsidR="00EB35BA" w:rsidRDefault="00000000">
      <w:pPr>
        <w:pStyle w:val="ad"/>
        <w:shd w:val="clear" w:color="auto" w:fill="FFFFFF"/>
        <w:spacing w:before="0" w:beforeAutospacing="0" w:after="0" w:afterAutospacing="0" w:line="400" w:lineRule="exact"/>
        <w:ind w:firstLineChars="200" w:firstLine="422"/>
        <w:rPr>
          <w:b/>
          <w:bCs/>
          <w:color w:val="000000"/>
          <w:sz w:val="21"/>
          <w:szCs w:val="21"/>
        </w:rPr>
      </w:pPr>
      <w:r>
        <w:rPr>
          <w:rFonts w:hint="eastAsia"/>
          <w:b/>
          <w:bCs/>
          <w:color w:val="000000"/>
          <w:sz w:val="21"/>
          <w:szCs w:val="21"/>
        </w:rPr>
        <w:t>四</w:t>
      </w:r>
      <w:r>
        <w:rPr>
          <w:b/>
          <w:bCs/>
          <w:color w:val="000000"/>
          <w:sz w:val="21"/>
          <w:szCs w:val="21"/>
        </w:rPr>
        <w:t>、投标</w:t>
      </w:r>
      <w:r>
        <w:rPr>
          <w:rFonts w:hint="eastAsia"/>
          <w:b/>
          <w:bCs/>
          <w:color w:val="000000"/>
          <w:sz w:val="21"/>
          <w:szCs w:val="21"/>
        </w:rPr>
        <w:t>要求</w:t>
      </w:r>
      <w:r>
        <w:rPr>
          <w:b/>
          <w:bCs/>
          <w:color w:val="000000"/>
          <w:sz w:val="21"/>
          <w:szCs w:val="21"/>
        </w:rPr>
        <w:t>：</w:t>
      </w:r>
    </w:p>
    <w:p w14:paraId="63726D9F" w14:textId="77777777" w:rsidR="00EB35BA" w:rsidRDefault="00000000">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1、投标单位应完全理解和接受招标文件中的一切规定和要求。</w:t>
      </w:r>
    </w:p>
    <w:p w14:paraId="37E44F71" w14:textId="77777777" w:rsidR="00EB35BA" w:rsidRDefault="00000000">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lastRenderedPageBreak/>
        <w:t>2、投标单位承担投标的准备、提交有关资料、证明的一切费用，我方在任何情况下，且不论招标进行或结果如何，对这些费用概不负责。</w:t>
      </w:r>
    </w:p>
    <w:p w14:paraId="4CC8845B"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3、</w:t>
      </w:r>
      <w:r>
        <w:rPr>
          <w:rFonts w:hint="eastAsia"/>
          <w:color w:val="000000"/>
          <w:sz w:val="21"/>
          <w:szCs w:val="21"/>
        </w:rPr>
        <w:t>针对不正当市场竞争（恶意压低投标价或明显高于市场报价行为）或投标人属于挂靠与被挂靠行为的，</w:t>
      </w:r>
      <w:r>
        <w:rPr>
          <w:color w:val="000000"/>
          <w:sz w:val="21"/>
          <w:szCs w:val="21"/>
        </w:rPr>
        <w:t>招标方保留在签订合同前的任何时候接受或拒绝任何报价，取消招标和拒绝所有报价的权利，并且无须对受影响的招标单位承担任何责任。</w:t>
      </w:r>
    </w:p>
    <w:p w14:paraId="438A7CE3" w14:textId="77777777" w:rsidR="00EB35BA" w:rsidRDefault="00000000">
      <w:pPr>
        <w:spacing w:line="400" w:lineRule="exact"/>
        <w:ind w:firstLineChars="150" w:firstLine="315"/>
        <w:rPr>
          <w:rFonts w:ascii="宋体" w:hAnsi="宋体" w:cs="宋体"/>
          <w:color w:val="000000"/>
          <w:kern w:val="0"/>
          <w:szCs w:val="21"/>
        </w:rPr>
      </w:pPr>
      <w:r>
        <w:rPr>
          <w:rFonts w:ascii="宋体" w:hAnsi="宋体" w:cs="宋体"/>
          <w:color w:val="000000"/>
          <w:kern w:val="0"/>
          <w:szCs w:val="21"/>
        </w:rPr>
        <w:t>4</w:t>
      </w:r>
      <w:r>
        <w:rPr>
          <w:rFonts w:ascii="宋体" w:hAnsi="宋体" w:cs="宋体" w:hint="eastAsia"/>
          <w:color w:val="000000"/>
          <w:kern w:val="0"/>
          <w:szCs w:val="21"/>
        </w:rPr>
        <w:t>、投标</w:t>
      </w:r>
      <w:r>
        <w:rPr>
          <w:rFonts w:ascii="宋体" w:hAnsi="宋体" w:cs="宋体"/>
          <w:color w:val="000000"/>
          <w:kern w:val="0"/>
          <w:szCs w:val="21"/>
        </w:rPr>
        <w:t>保证金</w:t>
      </w:r>
      <w:r>
        <w:rPr>
          <w:rFonts w:ascii="宋体" w:hAnsi="宋体" w:cs="宋体" w:hint="eastAsia"/>
          <w:color w:val="000000"/>
          <w:kern w:val="0"/>
          <w:szCs w:val="21"/>
        </w:rPr>
        <w:t>及履约保证金</w:t>
      </w:r>
      <w:r>
        <w:rPr>
          <w:rFonts w:ascii="宋体" w:hAnsi="宋体" w:cs="宋体"/>
          <w:color w:val="000000"/>
          <w:kern w:val="0"/>
          <w:szCs w:val="21"/>
        </w:rPr>
        <w:t>：</w:t>
      </w:r>
      <w:r>
        <w:rPr>
          <w:rFonts w:ascii="宋体" w:hAnsi="宋体" w:cs="宋体" w:hint="eastAsia"/>
          <w:color w:val="000000"/>
          <w:kern w:val="0"/>
          <w:szCs w:val="21"/>
        </w:rPr>
        <w:t>投标单位必须从其公司帐户中，按标准将投标风险保证金转入招标人帐户，否则招标人将拒绝接受投标文件。未中标单位的投标保证金在宣布中标结果后十个工作日内无息退还。中标单位在物流运输服务合同签署后，中标单位的投标风险保证金在签定合同后按标准转换为履约保证金（差额部分无息退还或补足），履约风险保证金在合同履行完毕后无息退还。</w:t>
      </w:r>
    </w:p>
    <w:p w14:paraId="32E5E489" w14:textId="77777777" w:rsidR="00EB35BA" w:rsidRDefault="00000000">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5、报价修改：投标截止日期前，投标单位可以以书面形式对已递交的书面文件提出补充或修改，相应部分以最后的补充和修改为准，该书面材料应由投标单位法定代表人或授权委托人签字并加盖公章。</w:t>
      </w:r>
    </w:p>
    <w:p w14:paraId="387D2DF7" w14:textId="77777777" w:rsidR="00EB35BA" w:rsidRDefault="00000000">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6、</w:t>
      </w:r>
      <w:r>
        <w:rPr>
          <w:rFonts w:hint="eastAsia"/>
          <w:color w:val="000000"/>
          <w:sz w:val="21"/>
          <w:szCs w:val="21"/>
        </w:rPr>
        <w:t>开</w:t>
      </w:r>
      <w:r>
        <w:rPr>
          <w:color w:val="000000"/>
          <w:sz w:val="21"/>
          <w:szCs w:val="21"/>
        </w:rPr>
        <w:t>标：我司将按公平竞争的原则，由招标</w:t>
      </w:r>
      <w:r>
        <w:rPr>
          <w:rFonts w:hint="eastAsia"/>
          <w:color w:val="000000"/>
          <w:sz w:val="21"/>
          <w:szCs w:val="21"/>
        </w:rPr>
        <w:t>人按照投标人报价核定标段承运总价，并</w:t>
      </w:r>
      <w:r>
        <w:rPr>
          <w:color w:val="000000"/>
          <w:sz w:val="21"/>
          <w:szCs w:val="21"/>
        </w:rPr>
        <w:t>对投标人的实力、服务、运输速度、运输质量、被投诉情况和长期合作潜力等进行</w:t>
      </w:r>
      <w:r>
        <w:rPr>
          <w:rFonts w:hint="eastAsia"/>
          <w:color w:val="000000"/>
          <w:sz w:val="21"/>
          <w:szCs w:val="21"/>
        </w:rPr>
        <w:t>综合</w:t>
      </w:r>
      <w:r>
        <w:rPr>
          <w:color w:val="000000"/>
          <w:sz w:val="21"/>
          <w:szCs w:val="21"/>
        </w:rPr>
        <w:t>评审，以确定</w:t>
      </w:r>
      <w:bookmarkStart w:id="8" w:name="_Hlk150332977"/>
      <w:r>
        <w:rPr>
          <w:rFonts w:hint="eastAsia"/>
          <w:color w:val="000000"/>
          <w:sz w:val="21"/>
          <w:szCs w:val="21"/>
        </w:rPr>
        <w:t>物流总费用最低的两家物流公司入围</w:t>
      </w:r>
      <w:bookmarkEnd w:id="8"/>
      <w:r>
        <w:rPr>
          <w:rFonts w:hint="eastAsia"/>
          <w:color w:val="000000"/>
          <w:sz w:val="21"/>
          <w:szCs w:val="21"/>
        </w:rPr>
        <w:t>。</w:t>
      </w:r>
    </w:p>
    <w:p w14:paraId="35594089" w14:textId="77777777" w:rsidR="00EB35BA" w:rsidRDefault="00000000">
      <w:pPr>
        <w:pStyle w:val="ad"/>
        <w:shd w:val="clear" w:color="auto" w:fill="FFFFFF"/>
        <w:spacing w:before="0" w:beforeAutospacing="0" w:after="0" w:afterAutospacing="0" w:line="400" w:lineRule="exact"/>
        <w:ind w:firstLine="312"/>
        <w:rPr>
          <w:color w:val="000000"/>
          <w:sz w:val="21"/>
          <w:szCs w:val="21"/>
        </w:rPr>
      </w:pPr>
      <w:r>
        <w:rPr>
          <w:color w:val="000000"/>
          <w:sz w:val="21"/>
          <w:szCs w:val="21"/>
        </w:rPr>
        <w:t>7</w:t>
      </w:r>
      <w:r>
        <w:rPr>
          <w:rFonts w:hint="eastAsia"/>
          <w:color w:val="000000"/>
          <w:sz w:val="21"/>
          <w:szCs w:val="21"/>
        </w:rPr>
        <w:t>、</w:t>
      </w:r>
      <w:bookmarkStart w:id="9" w:name="_Hlk150333051"/>
      <w:bookmarkStart w:id="10" w:name="_Hlk160004727"/>
      <w:r>
        <w:rPr>
          <w:rFonts w:hint="eastAsia"/>
          <w:color w:val="000000"/>
          <w:sz w:val="21"/>
          <w:szCs w:val="21"/>
        </w:rPr>
        <w:t>竞争性谈判</w:t>
      </w:r>
      <w:bookmarkEnd w:id="9"/>
      <w:r>
        <w:rPr>
          <w:rFonts w:hint="eastAsia"/>
          <w:color w:val="000000"/>
          <w:sz w:val="21"/>
          <w:szCs w:val="21"/>
        </w:rPr>
        <w:t>：</w:t>
      </w:r>
      <w:bookmarkEnd w:id="10"/>
      <w:r>
        <w:rPr>
          <w:rFonts w:hint="eastAsia"/>
          <w:color w:val="000000"/>
          <w:sz w:val="21"/>
          <w:szCs w:val="21"/>
        </w:rPr>
        <w:t>对物流总费用最低的两家入围的物流公司，进行竞争性谈判、最终确定物流总费用最低者为</w:t>
      </w:r>
      <w:r>
        <w:rPr>
          <w:color w:val="000000"/>
          <w:sz w:val="21"/>
          <w:szCs w:val="21"/>
        </w:rPr>
        <w:t>中标</w:t>
      </w:r>
      <w:r>
        <w:rPr>
          <w:rFonts w:hint="eastAsia"/>
          <w:color w:val="000000"/>
          <w:sz w:val="21"/>
          <w:szCs w:val="21"/>
        </w:rPr>
        <w:t>人</w:t>
      </w:r>
      <w:r>
        <w:rPr>
          <w:color w:val="000000"/>
          <w:sz w:val="21"/>
          <w:szCs w:val="21"/>
        </w:rPr>
        <w:t>。</w:t>
      </w:r>
    </w:p>
    <w:p w14:paraId="3C0D9F83" w14:textId="77777777" w:rsidR="00EB35BA" w:rsidRDefault="00000000">
      <w:pPr>
        <w:pStyle w:val="ad"/>
        <w:shd w:val="clear" w:color="auto" w:fill="FFFFFF"/>
        <w:spacing w:before="0" w:beforeAutospacing="0" w:after="0" w:afterAutospacing="0" w:line="400" w:lineRule="exact"/>
        <w:ind w:firstLine="320"/>
        <w:rPr>
          <w:b/>
          <w:bCs/>
          <w:color w:val="000000"/>
          <w:sz w:val="21"/>
          <w:szCs w:val="21"/>
        </w:rPr>
      </w:pPr>
      <w:r>
        <w:rPr>
          <w:rFonts w:hint="eastAsia"/>
          <w:b/>
          <w:bCs/>
          <w:color w:val="000000"/>
          <w:sz w:val="21"/>
          <w:szCs w:val="21"/>
        </w:rPr>
        <w:t>五</w:t>
      </w:r>
      <w:r>
        <w:rPr>
          <w:b/>
          <w:bCs/>
          <w:color w:val="000000"/>
          <w:sz w:val="21"/>
          <w:szCs w:val="21"/>
        </w:rPr>
        <w:t>、合同签订事项：</w:t>
      </w:r>
    </w:p>
    <w:p w14:paraId="71AD32F6"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color w:val="000000"/>
          <w:sz w:val="21"/>
          <w:szCs w:val="21"/>
        </w:rPr>
        <w:t>1、投标人中标后，我司将</w:t>
      </w:r>
      <w:r>
        <w:rPr>
          <w:rFonts w:hint="eastAsia"/>
          <w:color w:val="000000"/>
          <w:sz w:val="21"/>
          <w:szCs w:val="21"/>
        </w:rPr>
        <w:t>书面</w:t>
      </w:r>
      <w:r>
        <w:rPr>
          <w:color w:val="000000"/>
          <w:sz w:val="21"/>
          <w:szCs w:val="21"/>
        </w:rPr>
        <w:t>的形式通知中标者，中标单位在收到中标通知的一周内其法人代表或派遣其授权代表与招标单位签署</w:t>
      </w:r>
      <w:bookmarkStart w:id="11" w:name="_Hlk150333350"/>
      <w:r>
        <w:rPr>
          <w:color w:val="000000"/>
          <w:sz w:val="21"/>
          <w:szCs w:val="21"/>
        </w:rPr>
        <w:t>«</w:t>
      </w:r>
      <w:r>
        <w:rPr>
          <w:rFonts w:hint="eastAsia"/>
          <w:color w:val="000000"/>
          <w:sz w:val="21"/>
          <w:szCs w:val="21"/>
        </w:rPr>
        <w:t>物流运输服务合同</w:t>
      </w:r>
      <w:r>
        <w:rPr>
          <w:color w:val="000000"/>
          <w:sz w:val="21"/>
          <w:szCs w:val="21"/>
        </w:rPr>
        <w:t>»</w:t>
      </w:r>
      <w:bookmarkEnd w:id="11"/>
      <w:r>
        <w:rPr>
          <w:rFonts w:hint="eastAsia"/>
          <w:color w:val="000000"/>
          <w:sz w:val="21"/>
          <w:szCs w:val="21"/>
        </w:rPr>
        <w:t>，</w:t>
      </w:r>
      <w:r>
        <w:rPr>
          <w:color w:val="000000"/>
          <w:sz w:val="21"/>
          <w:szCs w:val="21"/>
        </w:rPr>
        <w:t>有效期限为20</w:t>
      </w:r>
      <w:r>
        <w:rPr>
          <w:rFonts w:hint="eastAsia"/>
          <w:color w:val="000000"/>
          <w:sz w:val="21"/>
          <w:szCs w:val="21"/>
        </w:rPr>
        <w:t>2</w:t>
      </w:r>
      <w:r>
        <w:rPr>
          <w:color w:val="000000"/>
          <w:sz w:val="21"/>
          <w:szCs w:val="21"/>
        </w:rPr>
        <w:t>4年4月1日至20</w:t>
      </w:r>
      <w:r>
        <w:rPr>
          <w:rFonts w:hint="eastAsia"/>
          <w:color w:val="000000"/>
          <w:sz w:val="21"/>
          <w:szCs w:val="21"/>
        </w:rPr>
        <w:t>2</w:t>
      </w:r>
      <w:r>
        <w:rPr>
          <w:color w:val="000000"/>
          <w:sz w:val="21"/>
          <w:szCs w:val="21"/>
        </w:rPr>
        <w:t>5年12月31日止。</w:t>
      </w:r>
    </w:p>
    <w:p w14:paraId="1C89076C" w14:textId="77777777" w:rsidR="00EB35BA" w:rsidRDefault="00000000">
      <w:pPr>
        <w:pStyle w:val="ad"/>
        <w:shd w:val="clear" w:color="auto" w:fill="FFFFFF"/>
        <w:spacing w:before="0" w:beforeAutospacing="0" w:after="0" w:afterAutospacing="0" w:line="400" w:lineRule="exact"/>
        <w:ind w:firstLine="320"/>
        <w:rPr>
          <w:color w:val="000000"/>
          <w:sz w:val="21"/>
          <w:szCs w:val="21"/>
        </w:rPr>
      </w:pPr>
      <w:r>
        <w:rPr>
          <w:rFonts w:hint="eastAsia"/>
          <w:color w:val="000000"/>
          <w:sz w:val="21"/>
          <w:szCs w:val="21"/>
        </w:rPr>
        <w:t>2、如因投标人原因逾期一周仍未签署，招标人有权自行选择其他投标人作为中标人，其投标保证金不予退还。</w:t>
      </w:r>
      <w:r>
        <w:rPr>
          <w:color w:val="000000"/>
          <w:sz w:val="21"/>
          <w:szCs w:val="21"/>
        </w:rPr>
        <w:t>与«</w:t>
      </w:r>
      <w:r>
        <w:rPr>
          <w:rFonts w:hint="eastAsia"/>
          <w:color w:val="000000"/>
          <w:sz w:val="21"/>
          <w:szCs w:val="21"/>
        </w:rPr>
        <w:t>物流运输服务合同</w:t>
      </w:r>
      <w:r>
        <w:rPr>
          <w:color w:val="000000"/>
          <w:sz w:val="21"/>
          <w:szCs w:val="21"/>
        </w:rPr>
        <w:t>»</w:t>
      </w:r>
      <w:r>
        <w:rPr>
          <w:rFonts w:hint="eastAsia"/>
          <w:color w:val="000000"/>
          <w:sz w:val="21"/>
          <w:szCs w:val="21"/>
        </w:rPr>
        <w:t>条</w:t>
      </w:r>
      <w:r>
        <w:rPr>
          <w:color w:val="000000"/>
          <w:sz w:val="21"/>
          <w:szCs w:val="21"/>
        </w:rPr>
        <w:t>款不冲突的</w:t>
      </w:r>
      <w:r>
        <w:rPr>
          <w:rFonts w:hint="eastAsia"/>
          <w:color w:val="000000"/>
          <w:sz w:val="21"/>
          <w:szCs w:val="21"/>
        </w:rPr>
        <w:t>招标文件</w:t>
      </w:r>
      <w:r>
        <w:rPr>
          <w:color w:val="000000"/>
          <w:sz w:val="21"/>
          <w:szCs w:val="21"/>
        </w:rPr>
        <w:t>约定的条款同时具有法律约束效力。</w:t>
      </w:r>
    </w:p>
    <w:p w14:paraId="4FEE7E0B" w14:textId="77777777" w:rsidR="00EB35BA" w:rsidRDefault="00000000">
      <w:pPr>
        <w:spacing w:line="400" w:lineRule="exact"/>
        <w:ind w:rightChars="-52" w:right="-109" w:firstLineChars="150" w:firstLine="316"/>
        <w:rPr>
          <w:rFonts w:ascii="宋体" w:hAnsi="宋体" w:cs="宋体"/>
          <w:b/>
          <w:bCs/>
          <w:color w:val="000000"/>
          <w:kern w:val="0"/>
          <w:szCs w:val="21"/>
        </w:rPr>
      </w:pPr>
      <w:r>
        <w:rPr>
          <w:rFonts w:ascii="宋体" w:hAnsi="宋体" w:cs="宋体"/>
          <w:b/>
          <w:bCs/>
          <w:color w:val="000000"/>
          <w:kern w:val="0"/>
          <w:szCs w:val="21"/>
        </w:rPr>
        <w:t>六、招标资料内容请投标单位予以保密，不得外泄，否则我司将追究相应责任。</w:t>
      </w:r>
    </w:p>
    <w:p w14:paraId="0B665499" w14:textId="77777777" w:rsidR="00EB35BA" w:rsidRDefault="00EB35BA">
      <w:pPr>
        <w:ind w:firstLineChars="1000" w:firstLine="2100"/>
        <w:rPr>
          <w:rFonts w:ascii="宋体" w:hAnsi="宋体" w:cs="宋体"/>
          <w:color w:val="000000"/>
          <w:kern w:val="0"/>
          <w:szCs w:val="21"/>
        </w:rPr>
      </w:pPr>
    </w:p>
    <w:p w14:paraId="6FC83AEF" w14:textId="77777777" w:rsidR="00EB35BA" w:rsidRDefault="00EB35BA">
      <w:pPr>
        <w:ind w:firstLineChars="1000" w:firstLine="2100"/>
        <w:rPr>
          <w:rFonts w:ascii="宋体" w:hAnsi="宋体" w:cs="宋体"/>
          <w:color w:val="000000"/>
          <w:kern w:val="0"/>
          <w:szCs w:val="21"/>
        </w:rPr>
      </w:pPr>
    </w:p>
    <w:p w14:paraId="6F89DC5B" w14:textId="77777777" w:rsidR="00EB35BA" w:rsidRDefault="00000000">
      <w:pPr>
        <w:ind w:firstLineChars="1000" w:firstLine="2800"/>
        <w:rPr>
          <w:sz w:val="28"/>
          <w:szCs w:val="28"/>
        </w:rPr>
      </w:pPr>
      <w:r>
        <w:rPr>
          <w:rFonts w:hint="eastAsia"/>
          <w:sz w:val="28"/>
          <w:szCs w:val="28"/>
        </w:rPr>
        <w:t>第三章</w:t>
      </w:r>
      <w:r>
        <w:rPr>
          <w:rFonts w:hint="eastAsia"/>
          <w:sz w:val="28"/>
          <w:szCs w:val="28"/>
        </w:rPr>
        <w:t xml:space="preserve">    </w:t>
      </w:r>
      <w:r>
        <w:rPr>
          <w:rFonts w:hint="eastAsia"/>
          <w:sz w:val="28"/>
          <w:szCs w:val="28"/>
        </w:rPr>
        <w:t>合同条款及格式</w:t>
      </w:r>
    </w:p>
    <w:p w14:paraId="16D780E1" w14:textId="77777777" w:rsidR="00EB35BA" w:rsidRDefault="00000000">
      <w:pPr>
        <w:ind w:firstLineChars="1700" w:firstLine="3584"/>
        <w:rPr>
          <w:sz w:val="28"/>
          <w:szCs w:val="28"/>
        </w:rPr>
      </w:pPr>
      <w:r>
        <w:rPr>
          <w:b/>
          <w:bCs/>
          <w:color w:val="000000"/>
          <w:szCs w:val="21"/>
        </w:rPr>
        <w:t>（样式见附件</w:t>
      </w:r>
      <w:r>
        <w:rPr>
          <w:rFonts w:hint="eastAsia"/>
          <w:b/>
          <w:bCs/>
          <w:color w:val="000000"/>
          <w:szCs w:val="21"/>
        </w:rPr>
        <w:t>二</w:t>
      </w:r>
      <w:r>
        <w:rPr>
          <w:b/>
          <w:bCs/>
          <w:color w:val="000000"/>
          <w:szCs w:val="21"/>
        </w:rPr>
        <w:t>）</w:t>
      </w:r>
    </w:p>
    <w:p w14:paraId="6477E7EA" w14:textId="77777777" w:rsidR="00EB35BA" w:rsidRDefault="00EB35BA">
      <w:pPr>
        <w:spacing w:line="400" w:lineRule="exact"/>
        <w:ind w:firstLineChars="150" w:firstLine="315"/>
        <w:rPr>
          <w:rFonts w:ascii="宋体" w:hAnsi="宋体" w:cs="宋体"/>
          <w:color w:val="000000"/>
          <w:kern w:val="0"/>
          <w:szCs w:val="21"/>
        </w:rPr>
      </w:pPr>
    </w:p>
    <w:p w14:paraId="6708F457" w14:textId="77777777" w:rsidR="00EB35BA" w:rsidRDefault="00EB35BA">
      <w:pPr>
        <w:spacing w:line="400" w:lineRule="exact"/>
        <w:rPr>
          <w:rFonts w:ascii="宋体" w:hAnsi="宋体" w:cs="宋体"/>
          <w:color w:val="000000"/>
          <w:kern w:val="0"/>
          <w:szCs w:val="21"/>
        </w:rPr>
      </w:pPr>
    </w:p>
    <w:p w14:paraId="5D92A2DE" w14:textId="77777777" w:rsidR="00EB35BA" w:rsidRDefault="00EB35BA"/>
    <w:p w14:paraId="5D7F02C0" w14:textId="77777777" w:rsidR="00EB35BA" w:rsidRDefault="00EB35BA"/>
    <w:p w14:paraId="55EB9B0A" w14:textId="77777777" w:rsidR="00EB35BA" w:rsidRDefault="00EB35BA">
      <w:pPr>
        <w:rPr>
          <w:sz w:val="28"/>
          <w:szCs w:val="28"/>
        </w:rPr>
      </w:pPr>
    </w:p>
    <w:p w14:paraId="4AA7A9F8" w14:textId="77777777" w:rsidR="00EB35BA" w:rsidRDefault="00000000">
      <w:pPr>
        <w:ind w:firstLineChars="1000" w:firstLine="2800"/>
        <w:rPr>
          <w:sz w:val="28"/>
          <w:szCs w:val="28"/>
        </w:rPr>
      </w:pPr>
      <w:r>
        <w:rPr>
          <w:rFonts w:hint="eastAsia"/>
          <w:sz w:val="28"/>
          <w:szCs w:val="28"/>
        </w:rPr>
        <w:lastRenderedPageBreak/>
        <w:t>第四章</w:t>
      </w:r>
      <w:r>
        <w:rPr>
          <w:rFonts w:hint="eastAsia"/>
          <w:sz w:val="28"/>
          <w:szCs w:val="28"/>
        </w:rPr>
        <w:t xml:space="preserve">    </w:t>
      </w:r>
      <w:r>
        <w:rPr>
          <w:rFonts w:hint="eastAsia"/>
          <w:sz w:val="28"/>
          <w:szCs w:val="28"/>
        </w:rPr>
        <w:t>投标报价文件格式</w:t>
      </w:r>
    </w:p>
    <w:p w14:paraId="1D30790B" w14:textId="77777777" w:rsidR="00EB35BA" w:rsidRDefault="00EB35BA"/>
    <w:p w14:paraId="67A06EB0" w14:textId="77777777" w:rsidR="00EB35BA" w:rsidRDefault="00000000">
      <w:pPr>
        <w:pStyle w:val="ad"/>
        <w:spacing w:before="0" w:beforeAutospacing="0" w:after="0" w:afterAutospacing="0"/>
        <w:rPr>
          <w:color w:val="000000"/>
          <w:sz w:val="21"/>
          <w:szCs w:val="21"/>
        </w:rPr>
      </w:pPr>
      <w:r>
        <w:rPr>
          <w:rFonts w:hint="eastAsia"/>
          <w:color w:val="000000"/>
          <w:sz w:val="21"/>
          <w:szCs w:val="21"/>
        </w:rPr>
        <w:t>一、投标人需提交的包括但不限于如下资料：</w:t>
      </w:r>
    </w:p>
    <w:p w14:paraId="10C35206" w14:textId="77777777" w:rsidR="00EB35BA" w:rsidRDefault="00000000">
      <w:pPr>
        <w:pStyle w:val="ad"/>
        <w:spacing w:before="0" w:beforeAutospacing="0" w:after="0" w:afterAutospacing="0"/>
        <w:ind w:firstLine="340"/>
        <w:rPr>
          <w:color w:val="000000"/>
          <w:sz w:val="21"/>
          <w:szCs w:val="21"/>
        </w:rPr>
      </w:pPr>
      <w:r>
        <w:rPr>
          <w:rFonts w:hint="eastAsia"/>
          <w:color w:val="000000"/>
          <w:sz w:val="21"/>
          <w:szCs w:val="21"/>
        </w:rPr>
        <w:t>1、各投标人必须签署《投标承诺函》及《投标人法定代表人授权书》，见附件三和附件四。</w:t>
      </w:r>
    </w:p>
    <w:p w14:paraId="302E5BDD" w14:textId="77777777" w:rsidR="00EB35BA" w:rsidRDefault="00EB35BA">
      <w:pPr>
        <w:pStyle w:val="ad"/>
        <w:spacing w:before="0" w:beforeAutospacing="0" w:after="0" w:afterAutospacing="0"/>
        <w:ind w:firstLine="336"/>
        <w:rPr>
          <w:color w:val="000000"/>
          <w:sz w:val="21"/>
          <w:szCs w:val="21"/>
        </w:rPr>
      </w:pPr>
    </w:p>
    <w:p w14:paraId="7D870326" w14:textId="77777777" w:rsidR="00EB35BA" w:rsidRDefault="00000000">
      <w:pPr>
        <w:ind w:firstLineChars="100" w:firstLine="301"/>
        <w:rPr>
          <w:b/>
          <w:bCs/>
          <w:sz w:val="30"/>
          <w:szCs w:val="30"/>
        </w:rPr>
      </w:pPr>
      <w:r>
        <w:rPr>
          <w:rFonts w:hint="eastAsia"/>
          <w:b/>
          <w:bCs/>
          <w:sz w:val="30"/>
          <w:szCs w:val="30"/>
        </w:rPr>
        <w:t>附件一：报价样表</w:t>
      </w:r>
    </w:p>
    <w:p w14:paraId="3F90CF27" w14:textId="0762C844" w:rsidR="00EB35BA" w:rsidRDefault="0076048B">
      <w:pPr>
        <w:ind w:firstLineChars="100" w:firstLine="210"/>
        <w:rPr>
          <w:rFonts w:hint="eastAsia"/>
          <w:b/>
          <w:bCs/>
          <w:sz w:val="30"/>
          <w:szCs w:val="30"/>
        </w:rPr>
      </w:pPr>
      <w:r>
        <w:rPr>
          <w:noProof/>
        </w:rPr>
        <w:drawing>
          <wp:inline distT="0" distB="0" distL="0" distR="0" wp14:anchorId="73A9995D" wp14:editId="7CF5F40C">
            <wp:extent cx="5274310" cy="2256790"/>
            <wp:effectExtent l="0" t="0" r="2540" b="0"/>
            <wp:docPr id="15154377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437796" name=""/>
                    <pic:cNvPicPr/>
                  </pic:nvPicPr>
                  <pic:blipFill>
                    <a:blip r:embed="rId7"/>
                    <a:stretch>
                      <a:fillRect/>
                    </a:stretch>
                  </pic:blipFill>
                  <pic:spPr>
                    <a:xfrm>
                      <a:off x="0" y="0"/>
                      <a:ext cx="5274310" cy="2256790"/>
                    </a:xfrm>
                    <a:prstGeom prst="rect">
                      <a:avLst/>
                    </a:prstGeom>
                  </pic:spPr>
                </pic:pic>
              </a:graphicData>
            </a:graphic>
          </wp:inline>
        </w:drawing>
      </w:r>
    </w:p>
    <w:p w14:paraId="3167D8DF" w14:textId="77777777" w:rsidR="00EB35BA" w:rsidRDefault="00000000">
      <w:pPr>
        <w:ind w:firstLineChars="100" w:firstLine="301"/>
        <w:rPr>
          <w:b/>
          <w:bCs/>
          <w:sz w:val="30"/>
          <w:szCs w:val="30"/>
        </w:rPr>
      </w:pPr>
      <w:r>
        <w:rPr>
          <w:rFonts w:hint="eastAsia"/>
          <w:b/>
          <w:bCs/>
          <w:sz w:val="30"/>
          <w:szCs w:val="30"/>
        </w:rPr>
        <w:t>附件二：物流服务合同</w:t>
      </w:r>
    </w:p>
    <w:p w14:paraId="77F7A459" w14:textId="77777777" w:rsidR="00EB35BA" w:rsidRDefault="00EB35BA">
      <w:pPr>
        <w:ind w:firstLineChars="100" w:firstLine="301"/>
        <w:rPr>
          <w:b/>
          <w:bCs/>
          <w:sz w:val="30"/>
          <w:szCs w:val="30"/>
        </w:rPr>
      </w:pPr>
    </w:p>
    <w:p w14:paraId="7268D327" w14:textId="77777777" w:rsidR="00EB35BA" w:rsidRDefault="00EB35BA">
      <w:pPr>
        <w:ind w:firstLineChars="100" w:firstLine="301"/>
        <w:rPr>
          <w:b/>
          <w:bCs/>
          <w:sz w:val="30"/>
          <w:szCs w:val="30"/>
        </w:rPr>
      </w:pPr>
    </w:p>
    <w:p w14:paraId="3A7983DE" w14:textId="77777777" w:rsidR="00EB35BA" w:rsidRDefault="00EB35BA">
      <w:pPr>
        <w:ind w:firstLineChars="100" w:firstLine="301"/>
        <w:rPr>
          <w:b/>
          <w:bCs/>
          <w:sz w:val="30"/>
          <w:szCs w:val="30"/>
        </w:rPr>
      </w:pPr>
    </w:p>
    <w:p w14:paraId="62C4A97F" w14:textId="77777777" w:rsidR="00EB35BA" w:rsidRDefault="00EB35BA">
      <w:pPr>
        <w:rPr>
          <w:b/>
          <w:bCs/>
          <w:sz w:val="30"/>
          <w:szCs w:val="30"/>
        </w:rPr>
      </w:pPr>
    </w:p>
    <w:p w14:paraId="2DA762C7" w14:textId="77777777" w:rsidR="00EB35BA" w:rsidRDefault="00EB35BA"/>
    <w:p w14:paraId="09852684" w14:textId="77777777" w:rsidR="00EB35BA" w:rsidRDefault="00EB35BA"/>
    <w:p w14:paraId="54234E99" w14:textId="77777777" w:rsidR="00EB35BA" w:rsidRDefault="00EB35BA"/>
    <w:p w14:paraId="698B29B5" w14:textId="77777777" w:rsidR="00EB35BA" w:rsidRDefault="00EB35BA"/>
    <w:p w14:paraId="1ACBF4B3" w14:textId="77777777" w:rsidR="00EB35BA" w:rsidRDefault="00EB35BA"/>
    <w:p w14:paraId="1D7738BE" w14:textId="77777777" w:rsidR="00EB35BA" w:rsidRDefault="00EB35BA"/>
    <w:p w14:paraId="01C88FF8" w14:textId="77777777" w:rsidR="00EB35BA" w:rsidRDefault="00EB35BA"/>
    <w:p w14:paraId="48BF05A9" w14:textId="77777777" w:rsidR="008706BE" w:rsidRDefault="008706BE"/>
    <w:p w14:paraId="012EA268" w14:textId="77777777" w:rsidR="008706BE" w:rsidRDefault="008706BE"/>
    <w:p w14:paraId="5EDDBE7F" w14:textId="77777777" w:rsidR="008706BE" w:rsidRDefault="008706BE"/>
    <w:p w14:paraId="2533EBFE" w14:textId="77777777" w:rsidR="008706BE" w:rsidRDefault="008706BE"/>
    <w:p w14:paraId="692A3F3E" w14:textId="77777777" w:rsidR="008706BE" w:rsidRDefault="008706BE"/>
    <w:p w14:paraId="00F27807" w14:textId="77777777" w:rsidR="008706BE" w:rsidRDefault="008706BE"/>
    <w:p w14:paraId="0647C064" w14:textId="77777777" w:rsidR="00EB35BA" w:rsidRDefault="00000000">
      <w:pPr>
        <w:pStyle w:val="ad"/>
        <w:spacing w:before="0" w:beforeAutospacing="0" w:after="0" w:afterAutospacing="0"/>
        <w:ind w:firstLine="336"/>
        <w:rPr>
          <w:b/>
          <w:color w:val="000000"/>
          <w:sz w:val="30"/>
          <w:szCs w:val="30"/>
        </w:rPr>
      </w:pPr>
      <w:r>
        <w:rPr>
          <w:rFonts w:hint="eastAsia"/>
          <w:b/>
          <w:color w:val="000000"/>
          <w:sz w:val="30"/>
          <w:szCs w:val="30"/>
        </w:rPr>
        <w:lastRenderedPageBreak/>
        <w:t>附件三：</w:t>
      </w:r>
    </w:p>
    <w:p w14:paraId="09AC5EA7" w14:textId="77777777" w:rsidR="00EB35BA" w:rsidRDefault="00000000">
      <w:pPr>
        <w:pStyle w:val="ad"/>
        <w:spacing w:before="0" w:beforeAutospacing="0" w:after="0" w:afterAutospacing="0"/>
        <w:ind w:firstLine="336"/>
        <w:jc w:val="center"/>
        <w:rPr>
          <w:color w:val="000000"/>
          <w:sz w:val="30"/>
          <w:szCs w:val="30"/>
        </w:rPr>
      </w:pPr>
      <w:r>
        <w:rPr>
          <w:rFonts w:hint="eastAsia"/>
          <w:b/>
          <w:color w:val="000000"/>
          <w:sz w:val="30"/>
          <w:szCs w:val="30"/>
        </w:rPr>
        <w:t>投标承诺函（格式）</w:t>
      </w:r>
    </w:p>
    <w:p w14:paraId="34B7D81E"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致：</w:t>
      </w:r>
    </w:p>
    <w:p w14:paraId="0BEACEF9" w14:textId="77777777" w:rsidR="00EB35BA" w:rsidRDefault="00000000">
      <w:pPr>
        <w:pStyle w:val="ad"/>
        <w:spacing w:before="0" w:beforeAutospacing="0" w:after="0" w:afterAutospacing="0"/>
        <w:ind w:firstLineChars="210" w:firstLine="441"/>
        <w:rPr>
          <w:color w:val="000000"/>
          <w:sz w:val="21"/>
          <w:szCs w:val="21"/>
        </w:rPr>
      </w:pPr>
      <w:r>
        <w:rPr>
          <w:rFonts w:hint="eastAsia"/>
          <w:color w:val="000000"/>
          <w:sz w:val="21"/>
          <w:szCs w:val="21"/>
        </w:rPr>
        <w:t>根据招标公告，签字代表</w:t>
      </w:r>
      <w:r>
        <w:rPr>
          <w:rFonts w:hint="eastAsia"/>
          <w:color w:val="000000"/>
          <w:sz w:val="21"/>
          <w:szCs w:val="21"/>
          <w:u w:val="single"/>
        </w:rPr>
        <w:t xml:space="preserve">（姓名、职务） </w:t>
      </w:r>
      <w:r>
        <w:rPr>
          <w:rFonts w:hint="eastAsia"/>
          <w:color w:val="000000"/>
          <w:sz w:val="21"/>
          <w:szCs w:val="21"/>
        </w:rPr>
        <w:t>经正式授权并代表投标人</w:t>
      </w:r>
      <w:r>
        <w:rPr>
          <w:rFonts w:hint="eastAsia"/>
          <w:color w:val="000000"/>
          <w:sz w:val="21"/>
          <w:szCs w:val="21"/>
          <w:u w:val="single"/>
        </w:rPr>
        <w:t xml:space="preserve"> （投标人名称） </w:t>
      </w:r>
      <w:r>
        <w:rPr>
          <w:rFonts w:hint="eastAsia"/>
          <w:color w:val="000000"/>
          <w:sz w:val="21"/>
          <w:szCs w:val="21"/>
        </w:rPr>
        <w:t>提交下述文件正本</w:t>
      </w:r>
      <w:r>
        <w:rPr>
          <w:rFonts w:hint="eastAsia"/>
          <w:color w:val="000000"/>
          <w:sz w:val="21"/>
          <w:szCs w:val="21"/>
          <w:u w:val="single"/>
        </w:rPr>
        <w:t xml:space="preserve">   </w:t>
      </w:r>
      <w:r>
        <w:rPr>
          <w:rFonts w:hint="eastAsia"/>
          <w:color w:val="000000"/>
          <w:sz w:val="21"/>
          <w:szCs w:val="21"/>
        </w:rPr>
        <w:t>份、副本   份，并对之负法律责任。</w:t>
      </w:r>
    </w:p>
    <w:p w14:paraId="4A12CB65"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据此函，签字代表宣布承诺如下：</w:t>
      </w:r>
    </w:p>
    <w:p w14:paraId="4E11D096"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1、我方已详细阅读全部招标文件，包括修改文件、全部参考资料和有关附件，并完全理解和接受招标文件的一切规定和要求。</w:t>
      </w:r>
    </w:p>
    <w:p w14:paraId="1C7BDDBD"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2、我方</w:t>
      </w:r>
      <w:r>
        <w:rPr>
          <w:color w:val="000000"/>
          <w:sz w:val="21"/>
          <w:szCs w:val="21"/>
        </w:rPr>
        <w:t>承诺并同意</w:t>
      </w:r>
      <w:r>
        <w:rPr>
          <w:rFonts w:hint="eastAsia"/>
          <w:color w:val="000000"/>
          <w:sz w:val="21"/>
          <w:szCs w:val="21"/>
        </w:rPr>
        <w:t>以不高于最终</w:t>
      </w:r>
      <w:r>
        <w:rPr>
          <w:color w:val="000000"/>
          <w:sz w:val="21"/>
          <w:szCs w:val="21"/>
        </w:rPr>
        <w:t>投标</w:t>
      </w:r>
      <w:r>
        <w:rPr>
          <w:rFonts w:hint="eastAsia"/>
          <w:color w:val="000000"/>
          <w:sz w:val="21"/>
          <w:szCs w:val="21"/>
        </w:rPr>
        <w:t>价格签署</w:t>
      </w:r>
      <w:r>
        <w:rPr>
          <w:color w:val="000000"/>
          <w:sz w:val="21"/>
          <w:szCs w:val="21"/>
        </w:rPr>
        <w:t>«</w:t>
      </w:r>
      <w:r>
        <w:rPr>
          <w:rFonts w:hint="eastAsia"/>
          <w:color w:val="000000"/>
          <w:sz w:val="21"/>
          <w:szCs w:val="21"/>
        </w:rPr>
        <w:t>产品运输服务合同</w:t>
      </w:r>
      <w:r>
        <w:rPr>
          <w:color w:val="000000"/>
          <w:sz w:val="21"/>
          <w:szCs w:val="21"/>
        </w:rPr>
        <w:t>»</w:t>
      </w:r>
      <w:r>
        <w:rPr>
          <w:rFonts w:hint="eastAsia"/>
          <w:color w:val="000000"/>
          <w:sz w:val="21"/>
          <w:szCs w:val="21"/>
        </w:rPr>
        <w:t>，合同价格在遇非不可抗力情况或未经双方协商一致情况不予调整。如因我方原因逾期一周仍未签署，贵方有权自行选择其他投标人作为中标人，投标保证金不予退还。</w:t>
      </w:r>
    </w:p>
    <w:p w14:paraId="56F66DEE"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3、我方同意按照贵方要求提供与投标有关的一切数据和资料，并理解贵方不一定接受最低价的投标或收到的任何投标。</w:t>
      </w:r>
    </w:p>
    <w:p w14:paraId="46E42E3C"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4、在整个招投标过程中，我方若有违反招标文件或本承诺函的行为，贵方可按照招标文件之规定作出处理，我方完全接受。</w:t>
      </w:r>
    </w:p>
    <w:p w14:paraId="3ACE876B"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5、投标文件中所有关于投标人资格、资信的文件、证明和陈述均是真实、准确的，若有违背，我方承担由此而产生的一切后果。</w:t>
      </w:r>
    </w:p>
    <w:p w14:paraId="202DE29F"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6、在整个招、投标过程中及招、投标结束后，未经招标人书面同意，我方保证不向任何第三方泄露本次招、投标的任何信息、资料及内容。</w:t>
      </w:r>
    </w:p>
    <w:p w14:paraId="1B5BC3EF"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7、投标有效期：截标之日起</w:t>
      </w:r>
      <w:r>
        <w:rPr>
          <w:rFonts w:hint="eastAsia"/>
          <w:color w:val="000000"/>
          <w:sz w:val="21"/>
          <w:szCs w:val="21"/>
          <w:u w:val="single"/>
        </w:rPr>
        <w:t xml:space="preserve">     </w:t>
      </w:r>
      <w:r>
        <w:rPr>
          <w:rFonts w:hint="eastAsia"/>
          <w:color w:val="000000"/>
          <w:sz w:val="21"/>
          <w:szCs w:val="21"/>
        </w:rPr>
        <w:t>个日历日。</w:t>
      </w:r>
    </w:p>
    <w:p w14:paraId="2A7856F5"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8、本承诺函与合同具有同等的法律效力。</w:t>
      </w:r>
    </w:p>
    <w:p w14:paraId="65ACB225" w14:textId="77777777" w:rsidR="00EB35BA" w:rsidRDefault="00EB35BA">
      <w:pPr>
        <w:pStyle w:val="ad"/>
        <w:spacing w:before="0" w:beforeAutospacing="0" w:after="0" w:afterAutospacing="0"/>
        <w:ind w:firstLineChars="1050" w:firstLine="2205"/>
        <w:rPr>
          <w:color w:val="000000"/>
          <w:sz w:val="21"/>
          <w:szCs w:val="21"/>
        </w:rPr>
      </w:pPr>
    </w:p>
    <w:p w14:paraId="2D3B17AD" w14:textId="77777777" w:rsidR="00EB35BA" w:rsidRDefault="00EB35BA">
      <w:pPr>
        <w:pStyle w:val="ad"/>
        <w:spacing w:before="0" w:beforeAutospacing="0" w:after="0" w:afterAutospacing="0"/>
        <w:ind w:firstLineChars="1050" w:firstLine="2205"/>
        <w:rPr>
          <w:color w:val="000000"/>
          <w:sz w:val="21"/>
          <w:szCs w:val="21"/>
        </w:rPr>
      </w:pPr>
    </w:p>
    <w:p w14:paraId="4F080058" w14:textId="77777777" w:rsidR="00EB35BA" w:rsidRDefault="00000000">
      <w:pPr>
        <w:pStyle w:val="ad"/>
        <w:spacing w:before="0" w:beforeAutospacing="0" w:after="0" w:afterAutospacing="0"/>
        <w:ind w:firstLineChars="1350" w:firstLine="2835"/>
        <w:rPr>
          <w:color w:val="000000"/>
          <w:sz w:val="21"/>
          <w:szCs w:val="21"/>
        </w:rPr>
      </w:pPr>
      <w:r>
        <w:rPr>
          <w:rFonts w:hint="eastAsia"/>
          <w:color w:val="000000"/>
          <w:sz w:val="21"/>
          <w:szCs w:val="21"/>
        </w:rPr>
        <w:t>法定代表人或授权代表：    （签字）</w:t>
      </w:r>
    </w:p>
    <w:p w14:paraId="0102082A" w14:textId="77777777" w:rsidR="00EB35BA" w:rsidRDefault="00000000">
      <w:pPr>
        <w:pStyle w:val="ad"/>
        <w:spacing w:before="0" w:beforeAutospacing="0" w:after="0" w:afterAutospacing="0"/>
        <w:ind w:firstLineChars="2050" w:firstLine="4305"/>
        <w:rPr>
          <w:color w:val="000000"/>
          <w:sz w:val="21"/>
          <w:szCs w:val="21"/>
        </w:rPr>
      </w:pPr>
      <w:r>
        <w:rPr>
          <w:rFonts w:hint="eastAsia"/>
          <w:color w:val="000000"/>
          <w:sz w:val="21"/>
          <w:szCs w:val="21"/>
        </w:rPr>
        <w:t>投标人：    （公章）</w:t>
      </w:r>
    </w:p>
    <w:p w14:paraId="45FFDEB7" w14:textId="77777777" w:rsidR="00EB35BA" w:rsidRDefault="00000000">
      <w:pPr>
        <w:pStyle w:val="ad"/>
        <w:spacing w:before="0" w:beforeAutospacing="0" w:after="0" w:afterAutospacing="0"/>
        <w:ind w:firstLineChars="2150" w:firstLine="4515"/>
        <w:rPr>
          <w:color w:val="000000"/>
          <w:sz w:val="21"/>
          <w:szCs w:val="21"/>
        </w:rPr>
      </w:pPr>
      <w:r>
        <w:rPr>
          <w:rFonts w:hint="eastAsia"/>
          <w:color w:val="000000"/>
          <w:sz w:val="21"/>
          <w:szCs w:val="21"/>
        </w:rPr>
        <w:t>日期：   年  月  日</w:t>
      </w:r>
    </w:p>
    <w:p w14:paraId="040FF9D0" w14:textId="77777777" w:rsidR="00EB35BA" w:rsidRDefault="00EB35BA">
      <w:pPr>
        <w:pStyle w:val="ad"/>
        <w:spacing w:before="0" w:beforeAutospacing="0" w:after="0" w:afterAutospacing="0"/>
        <w:ind w:firstLineChars="2150" w:firstLine="4515"/>
        <w:rPr>
          <w:color w:val="000000"/>
          <w:sz w:val="21"/>
          <w:szCs w:val="21"/>
        </w:rPr>
      </w:pPr>
    </w:p>
    <w:p w14:paraId="3470971F" w14:textId="77777777" w:rsidR="00EB35BA" w:rsidRDefault="00EB35BA">
      <w:pPr>
        <w:pStyle w:val="ad"/>
        <w:spacing w:before="0" w:beforeAutospacing="0" w:after="0" w:afterAutospacing="0"/>
        <w:ind w:firstLineChars="2150" w:firstLine="4515"/>
        <w:rPr>
          <w:color w:val="000000"/>
          <w:sz w:val="21"/>
          <w:szCs w:val="21"/>
        </w:rPr>
      </w:pPr>
    </w:p>
    <w:p w14:paraId="429B8874" w14:textId="77777777" w:rsidR="008706BE" w:rsidRDefault="008706BE">
      <w:pPr>
        <w:pStyle w:val="ad"/>
        <w:spacing w:before="0" w:beforeAutospacing="0" w:after="0" w:afterAutospacing="0"/>
        <w:ind w:firstLineChars="2150" w:firstLine="4515"/>
        <w:rPr>
          <w:color w:val="000000"/>
          <w:sz w:val="21"/>
          <w:szCs w:val="21"/>
        </w:rPr>
      </w:pPr>
    </w:p>
    <w:p w14:paraId="0BEE0968" w14:textId="77777777" w:rsidR="008706BE" w:rsidRDefault="008706BE">
      <w:pPr>
        <w:pStyle w:val="ad"/>
        <w:spacing w:before="0" w:beforeAutospacing="0" w:after="0" w:afterAutospacing="0"/>
        <w:ind w:firstLineChars="2150" w:firstLine="4515"/>
        <w:rPr>
          <w:color w:val="000000"/>
          <w:sz w:val="21"/>
          <w:szCs w:val="21"/>
        </w:rPr>
      </w:pPr>
    </w:p>
    <w:p w14:paraId="7AC8741C" w14:textId="77777777" w:rsidR="008706BE" w:rsidRDefault="008706BE">
      <w:pPr>
        <w:pStyle w:val="ad"/>
        <w:spacing w:before="0" w:beforeAutospacing="0" w:after="0" w:afterAutospacing="0"/>
        <w:ind w:firstLineChars="2150" w:firstLine="4515"/>
        <w:rPr>
          <w:color w:val="000000"/>
          <w:sz w:val="21"/>
          <w:szCs w:val="21"/>
        </w:rPr>
      </w:pPr>
    </w:p>
    <w:p w14:paraId="6B9197DE" w14:textId="77777777" w:rsidR="008706BE" w:rsidRDefault="008706BE">
      <w:pPr>
        <w:pStyle w:val="ad"/>
        <w:spacing w:before="0" w:beforeAutospacing="0" w:after="0" w:afterAutospacing="0"/>
        <w:ind w:firstLineChars="2150" w:firstLine="4515"/>
        <w:rPr>
          <w:color w:val="000000"/>
          <w:sz w:val="21"/>
          <w:szCs w:val="21"/>
        </w:rPr>
      </w:pPr>
    </w:p>
    <w:p w14:paraId="6EBFFAEA" w14:textId="77777777" w:rsidR="008706BE" w:rsidRDefault="008706BE">
      <w:pPr>
        <w:pStyle w:val="ad"/>
        <w:spacing w:before="0" w:beforeAutospacing="0" w:after="0" w:afterAutospacing="0"/>
        <w:ind w:firstLineChars="2150" w:firstLine="4515"/>
        <w:rPr>
          <w:color w:val="000000"/>
          <w:sz w:val="21"/>
          <w:szCs w:val="21"/>
        </w:rPr>
      </w:pPr>
    </w:p>
    <w:p w14:paraId="4F81B870" w14:textId="77777777" w:rsidR="008706BE" w:rsidRDefault="008706BE">
      <w:pPr>
        <w:pStyle w:val="ad"/>
        <w:spacing w:before="0" w:beforeAutospacing="0" w:after="0" w:afterAutospacing="0"/>
        <w:ind w:firstLineChars="2150" w:firstLine="4515"/>
        <w:rPr>
          <w:color w:val="000000"/>
          <w:sz w:val="21"/>
          <w:szCs w:val="21"/>
        </w:rPr>
      </w:pPr>
    </w:p>
    <w:p w14:paraId="53DC07A3" w14:textId="77777777" w:rsidR="008706BE" w:rsidRDefault="008706BE">
      <w:pPr>
        <w:pStyle w:val="ad"/>
        <w:spacing w:before="0" w:beforeAutospacing="0" w:after="0" w:afterAutospacing="0"/>
        <w:ind w:firstLineChars="2150" w:firstLine="4515"/>
        <w:rPr>
          <w:color w:val="000000"/>
          <w:sz w:val="21"/>
          <w:szCs w:val="21"/>
        </w:rPr>
      </w:pPr>
    </w:p>
    <w:p w14:paraId="045D7A40" w14:textId="77777777" w:rsidR="008706BE" w:rsidRDefault="008706BE">
      <w:pPr>
        <w:pStyle w:val="ad"/>
        <w:spacing w:before="0" w:beforeAutospacing="0" w:after="0" w:afterAutospacing="0"/>
        <w:ind w:firstLineChars="2150" w:firstLine="4515"/>
        <w:rPr>
          <w:color w:val="000000"/>
          <w:sz w:val="21"/>
          <w:szCs w:val="21"/>
        </w:rPr>
      </w:pPr>
    </w:p>
    <w:p w14:paraId="37837F71" w14:textId="77777777" w:rsidR="008706BE" w:rsidRDefault="008706BE">
      <w:pPr>
        <w:pStyle w:val="ad"/>
        <w:spacing w:before="0" w:beforeAutospacing="0" w:after="0" w:afterAutospacing="0"/>
        <w:ind w:firstLineChars="2150" w:firstLine="4515"/>
        <w:rPr>
          <w:color w:val="000000"/>
          <w:sz w:val="21"/>
          <w:szCs w:val="21"/>
        </w:rPr>
      </w:pPr>
    </w:p>
    <w:p w14:paraId="4BA147C9" w14:textId="77777777" w:rsidR="008706BE" w:rsidRDefault="008706BE">
      <w:pPr>
        <w:pStyle w:val="ad"/>
        <w:spacing w:before="0" w:beforeAutospacing="0" w:after="0" w:afterAutospacing="0"/>
        <w:ind w:firstLineChars="2150" w:firstLine="4515"/>
        <w:rPr>
          <w:color w:val="000000"/>
          <w:sz w:val="21"/>
          <w:szCs w:val="21"/>
        </w:rPr>
      </w:pPr>
    </w:p>
    <w:p w14:paraId="47C233CA" w14:textId="77777777" w:rsidR="008706BE" w:rsidRDefault="008706BE">
      <w:pPr>
        <w:pStyle w:val="ad"/>
        <w:spacing w:before="0" w:beforeAutospacing="0" w:after="0" w:afterAutospacing="0"/>
        <w:ind w:firstLineChars="2150" w:firstLine="4515"/>
        <w:rPr>
          <w:color w:val="000000"/>
          <w:sz w:val="21"/>
          <w:szCs w:val="21"/>
        </w:rPr>
      </w:pPr>
    </w:p>
    <w:p w14:paraId="2682F2F9" w14:textId="77777777" w:rsidR="008706BE" w:rsidRDefault="008706BE">
      <w:pPr>
        <w:pStyle w:val="ad"/>
        <w:spacing w:before="0" w:beforeAutospacing="0" w:after="0" w:afterAutospacing="0"/>
        <w:ind w:firstLineChars="2150" w:firstLine="4515"/>
        <w:rPr>
          <w:color w:val="000000"/>
          <w:sz w:val="21"/>
          <w:szCs w:val="21"/>
        </w:rPr>
      </w:pPr>
    </w:p>
    <w:p w14:paraId="6369C5CC" w14:textId="77777777" w:rsidR="008706BE" w:rsidRDefault="008706BE">
      <w:pPr>
        <w:pStyle w:val="ad"/>
        <w:spacing w:before="0" w:beforeAutospacing="0" w:after="0" w:afterAutospacing="0"/>
        <w:ind w:firstLineChars="2150" w:firstLine="4515"/>
        <w:rPr>
          <w:color w:val="000000"/>
          <w:sz w:val="21"/>
          <w:szCs w:val="21"/>
        </w:rPr>
      </w:pPr>
    </w:p>
    <w:p w14:paraId="3A3D566B" w14:textId="77777777" w:rsidR="008706BE" w:rsidRDefault="008706BE">
      <w:pPr>
        <w:pStyle w:val="ad"/>
        <w:spacing w:before="0" w:beforeAutospacing="0" w:after="0" w:afterAutospacing="0"/>
        <w:ind w:firstLineChars="2150" w:firstLine="4515"/>
        <w:rPr>
          <w:color w:val="000000"/>
          <w:sz w:val="21"/>
          <w:szCs w:val="21"/>
        </w:rPr>
      </w:pPr>
    </w:p>
    <w:p w14:paraId="5E6258D3" w14:textId="77777777" w:rsidR="00EB35BA" w:rsidRDefault="00000000">
      <w:pPr>
        <w:pStyle w:val="ad"/>
        <w:spacing w:before="0" w:beforeAutospacing="0" w:after="0" w:afterAutospacing="0"/>
        <w:ind w:firstLine="336"/>
        <w:rPr>
          <w:b/>
          <w:color w:val="000000"/>
          <w:sz w:val="30"/>
          <w:szCs w:val="30"/>
        </w:rPr>
      </w:pPr>
      <w:r>
        <w:rPr>
          <w:rFonts w:hint="eastAsia"/>
          <w:b/>
          <w:color w:val="000000"/>
          <w:sz w:val="30"/>
          <w:szCs w:val="30"/>
        </w:rPr>
        <w:lastRenderedPageBreak/>
        <w:t>附件四：</w:t>
      </w:r>
    </w:p>
    <w:p w14:paraId="7DF68B50" w14:textId="77777777" w:rsidR="00EB35BA" w:rsidRDefault="00000000">
      <w:pPr>
        <w:pStyle w:val="ad"/>
        <w:spacing w:before="0" w:beforeAutospacing="0" w:after="0" w:afterAutospacing="0"/>
        <w:ind w:firstLine="336"/>
        <w:jc w:val="center"/>
        <w:rPr>
          <w:b/>
          <w:color w:val="000000"/>
          <w:sz w:val="30"/>
          <w:szCs w:val="30"/>
        </w:rPr>
      </w:pPr>
      <w:r>
        <w:rPr>
          <w:rFonts w:hint="eastAsia"/>
          <w:b/>
          <w:color w:val="000000"/>
          <w:sz w:val="30"/>
          <w:szCs w:val="30"/>
        </w:rPr>
        <w:t>投标人法定代表人授权书（格式）</w:t>
      </w:r>
    </w:p>
    <w:p w14:paraId="764B7525" w14:textId="77777777" w:rsidR="00EB35BA" w:rsidRDefault="00EB35BA">
      <w:pPr>
        <w:pStyle w:val="ad"/>
        <w:spacing w:before="0" w:beforeAutospacing="0" w:after="0" w:afterAutospacing="0"/>
        <w:ind w:firstLine="336"/>
        <w:rPr>
          <w:color w:val="000000"/>
          <w:sz w:val="21"/>
          <w:szCs w:val="21"/>
        </w:rPr>
      </w:pPr>
    </w:p>
    <w:p w14:paraId="47D9FAA9"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本授权委托书声明：</w:t>
      </w:r>
      <w:r>
        <w:rPr>
          <w:rFonts w:hint="eastAsia"/>
          <w:color w:val="000000"/>
          <w:sz w:val="21"/>
          <w:szCs w:val="21"/>
          <w:u w:val="single"/>
        </w:rPr>
        <w:t xml:space="preserve">（投标人总公司名称） </w:t>
      </w:r>
      <w:r>
        <w:rPr>
          <w:rFonts w:hint="eastAsia"/>
          <w:color w:val="000000"/>
          <w:sz w:val="21"/>
          <w:szCs w:val="21"/>
        </w:rPr>
        <w:t xml:space="preserve">的法定代表人 </w:t>
      </w:r>
      <w:r>
        <w:rPr>
          <w:rFonts w:hint="eastAsia"/>
          <w:color w:val="000000"/>
          <w:sz w:val="21"/>
          <w:szCs w:val="21"/>
          <w:u w:val="single"/>
        </w:rPr>
        <w:t>（姓名）</w:t>
      </w:r>
      <w:r>
        <w:rPr>
          <w:rFonts w:hint="eastAsia"/>
          <w:color w:val="000000"/>
          <w:sz w:val="21"/>
          <w:szCs w:val="21"/>
        </w:rPr>
        <w:t>授权</w:t>
      </w:r>
      <w:r>
        <w:rPr>
          <w:rFonts w:hint="eastAsia"/>
          <w:color w:val="000000"/>
          <w:sz w:val="21"/>
          <w:szCs w:val="21"/>
          <w:u w:val="single"/>
        </w:rPr>
        <w:t xml:space="preserve"> （投标代表姓名、性别、职务、身份证号码）</w:t>
      </w:r>
      <w:r>
        <w:rPr>
          <w:rFonts w:hint="eastAsia"/>
          <w:color w:val="000000"/>
          <w:sz w:val="21"/>
          <w:szCs w:val="21"/>
        </w:rPr>
        <w:t>为本公司的合法代理人，负责</w:t>
      </w:r>
      <w:r>
        <w:rPr>
          <w:rFonts w:hint="eastAsia"/>
          <w:color w:val="000000"/>
          <w:sz w:val="21"/>
          <w:szCs w:val="21"/>
          <w:u w:val="single"/>
        </w:rPr>
        <w:t xml:space="preserve">              </w:t>
      </w:r>
      <w:r>
        <w:rPr>
          <w:rFonts w:hint="eastAsia"/>
          <w:color w:val="000000"/>
          <w:sz w:val="21"/>
          <w:szCs w:val="21"/>
        </w:rPr>
        <w:t>项目投标、谈判、协议的签订及合同的出具和执行，并以本公司名义处理一切与之有关的各项事务（包括法律事务），由此产生的法律责任由本公司承担。</w:t>
      </w:r>
    </w:p>
    <w:p w14:paraId="107206BB"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本授权书自本公司签章之日起生效，有效期为</w:t>
      </w:r>
      <w:r>
        <w:rPr>
          <w:rFonts w:hint="eastAsia"/>
          <w:color w:val="000000"/>
          <w:sz w:val="21"/>
          <w:szCs w:val="21"/>
          <w:u w:val="single"/>
        </w:rPr>
        <w:t xml:space="preserve">     </w:t>
      </w:r>
      <w:r>
        <w:rPr>
          <w:rFonts w:hint="eastAsia"/>
          <w:color w:val="000000"/>
          <w:sz w:val="21"/>
          <w:szCs w:val="21"/>
        </w:rPr>
        <w:t>个日历日。</w:t>
      </w:r>
    </w:p>
    <w:p w14:paraId="0178E58A" w14:textId="77777777" w:rsidR="00EB35BA" w:rsidRDefault="00000000">
      <w:pPr>
        <w:pStyle w:val="ad"/>
        <w:spacing w:before="0" w:beforeAutospacing="0" w:after="0" w:afterAutospacing="0"/>
        <w:ind w:firstLine="336"/>
        <w:rPr>
          <w:color w:val="000000"/>
          <w:sz w:val="21"/>
          <w:szCs w:val="21"/>
        </w:rPr>
      </w:pPr>
      <w:r>
        <w:rPr>
          <w:rFonts w:hint="eastAsia"/>
          <w:color w:val="000000"/>
          <w:sz w:val="21"/>
          <w:szCs w:val="21"/>
        </w:rPr>
        <w:t>特此授权。</w:t>
      </w:r>
    </w:p>
    <w:p w14:paraId="160A9C0D" w14:textId="77777777" w:rsidR="00EB35BA" w:rsidRDefault="00EB35BA">
      <w:pPr>
        <w:pStyle w:val="ad"/>
        <w:spacing w:before="0" w:beforeAutospacing="0" w:after="0" w:afterAutospacing="0"/>
        <w:ind w:firstLine="336"/>
        <w:rPr>
          <w:color w:val="000000"/>
          <w:sz w:val="21"/>
          <w:szCs w:val="21"/>
        </w:rPr>
      </w:pPr>
    </w:p>
    <w:p w14:paraId="30116C0D" w14:textId="77777777" w:rsidR="00EB35BA" w:rsidRDefault="00EB35BA">
      <w:pPr>
        <w:pStyle w:val="ad"/>
        <w:spacing w:before="0" w:beforeAutospacing="0" w:after="0" w:afterAutospacing="0"/>
        <w:ind w:firstLine="336"/>
        <w:rPr>
          <w:color w:val="000000"/>
          <w:sz w:val="21"/>
          <w:szCs w:val="21"/>
        </w:rPr>
      </w:pPr>
    </w:p>
    <w:p w14:paraId="276AFF16" w14:textId="77777777" w:rsidR="00EB35BA" w:rsidRDefault="00000000">
      <w:pPr>
        <w:pStyle w:val="ad"/>
        <w:spacing w:before="0" w:beforeAutospacing="0" w:after="0" w:afterAutospacing="0"/>
        <w:ind w:firstLineChars="2297" w:firstLine="4824"/>
        <w:rPr>
          <w:color w:val="000000"/>
          <w:sz w:val="21"/>
          <w:szCs w:val="21"/>
        </w:rPr>
      </w:pPr>
      <w:r>
        <w:rPr>
          <w:rFonts w:hint="eastAsia"/>
          <w:color w:val="000000"/>
          <w:sz w:val="21"/>
          <w:szCs w:val="21"/>
        </w:rPr>
        <w:t>法定代表人：    （签字）</w:t>
      </w:r>
    </w:p>
    <w:p w14:paraId="4EC8AE58" w14:textId="77777777" w:rsidR="00EB35BA" w:rsidRDefault="00000000">
      <w:pPr>
        <w:pStyle w:val="ad"/>
        <w:spacing w:before="0" w:beforeAutospacing="0" w:after="0" w:afterAutospacing="0"/>
        <w:ind w:firstLineChars="2297" w:firstLine="4824"/>
        <w:rPr>
          <w:color w:val="000000"/>
          <w:sz w:val="21"/>
          <w:szCs w:val="21"/>
        </w:rPr>
      </w:pPr>
      <w:r>
        <w:rPr>
          <w:rFonts w:hint="eastAsia"/>
          <w:color w:val="000000"/>
          <w:sz w:val="21"/>
          <w:szCs w:val="21"/>
        </w:rPr>
        <w:t>授 权 代 表：   （签字）</w:t>
      </w:r>
    </w:p>
    <w:p w14:paraId="03D542C5" w14:textId="77777777" w:rsidR="00EB35BA" w:rsidRDefault="00000000">
      <w:pPr>
        <w:pStyle w:val="ad"/>
        <w:spacing w:before="0" w:beforeAutospacing="0" w:after="0" w:afterAutospacing="0"/>
        <w:ind w:firstLineChars="2297" w:firstLine="4824"/>
        <w:rPr>
          <w:color w:val="000000"/>
          <w:sz w:val="21"/>
          <w:szCs w:val="21"/>
        </w:rPr>
      </w:pPr>
      <w:r>
        <w:rPr>
          <w:rFonts w:hint="eastAsia"/>
          <w:color w:val="000000"/>
          <w:sz w:val="21"/>
          <w:szCs w:val="21"/>
        </w:rPr>
        <w:t>公 司 名 称：   （公章）</w:t>
      </w:r>
    </w:p>
    <w:p w14:paraId="276F44CD" w14:textId="77777777" w:rsidR="00EB35BA" w:rsidRDefault="00000000">
      <w:pPr>
        <w:pStyle w:val="ad"/>
        <w:spacing w:before="0" w:beforeAutospacing="0" w:after="0" w:afterAutospacing="0"/>
        <w:ind w:firstLineChars="2297" w:firstLine="4824"/>
        <w:rPr>
          <w:color w:val="000000"/>
          <w:sz w:val="21"/>
          <w:szCs w:val="21"/>
        </w:rPr>
      </w:pPr>
      <w:r>
        <w:rPr>
          <w:rFonts w:hint="eastAsia"/>
          <w:color w:val="000000"/>
          <w:sz w:val="21"/>
          <w:szCs w:val="21"/>
        </w:rPr>
        <w:t>日       期：    年   月   日</w:t>
      </w:r>
    </w:p>
    <w:p w14:paraId="72AF4004" w14:textId="77777777" w:rsidR="00EB35BA" w:rsidRDefault="00EB35BA">
      <w:pPr>
        <w:pStyle w:val="ad"/>
        <w:spacing w:before="0" w:beforeAutospacing="0" w:after="0" w:afterAutospacing="0"/>
        <w:ind w:firstLine="336"/>
        <w:rPr>
          <w:color w:val="000000"/>
          <w:sz w:val="21"/>
          <w:szCs w:val="21"/>
        </w:rPr>
      </w:pPr>
    </w:p>
    <w:p w14:paraId="4837C799" w14:textId="77777777" w:rsidR="00EB35BA" w:rsidRDefault="00EB35BA">
      <w:pPr>
        <w:pStyle w:val="ad"/>
        <w:spacing w:before="0" w:beforeAutospacing="0" w:after="0" w:afterAutospacing="0"/>
        <w:rPr>
          <w:color w:val="000000"/>
          <w:sz w:val="21"/>
          <w:szCs w:val="21"/>
        </w:rPr>
      </w:pPr>
    </w:p>
    <w:p w14:paraId="1EF11306" w14:textId="77777777" w:rsidR="00EB35BA" w:rsidRDefault="00EB35BA">
      <w:pPr>
        <w:pStyle w:val="ad"/>
        <w:shd w:val="clear" w:color="auto" w:fill="FFFFFF"/>
        <w:spacing w:before="0" w:beforeAutospacing="0" w:after="0" w:afterAutospacing="0"/>
        <w:rPr>
          <w:color w:val="000000"/>
          <w:sz w:val="30"/>
          <w:szCs w:val="30"/>
        </w:rPr>
      </w:pPr>
    </w:p>
    <w:p w14:paraId="217389E0" w14:textId="77777777" w:rsidR="00EB35BA" w:rsidRDefault="00EB35BA">
      <w:pPr>
        <w:spacing w:line="380" w:lineRule="exact"/>
        <w:ind w:rightChars="-52" w:right="-109"/>
        <w:rPr>
          <w:rFonts w:asciiTheme="minorEastAsia" w:eastAsiaTheme="minorEastAsia" w:hAnsiTheme="minorEastAsia"/>
          <w:kern w:val="0"/>
        </w:rPr>
      </w:pPr>
    </w:p>
    <w:sectPr w:rsidR="00EB35BA">
      <w:headerReference w:type="default" r:id="rId8"/>
      <w:footerReference w:type="default" r:id="rId9"/>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5149D" w14:textId="77777777" w:rsidR="001A4083" w:rsidRDefault="001A4083">
      <w:r>
        <w:separator/>
      </w:r>
    </w:p>
  </w:endnote>
  <w:endnote w:type="continuationSeparator" w:id="0">
    <w:p w14:paraId="29B96841" w14:textId="77777777" w:rsidR="001A4083" w:rsidRDefault="001A4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_5b8b_4f5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336716"/>
    </w:sdtPr>
    <w:sdtContent>
      <w:p w14:paraId="3B04A872" w14:textId="77777777" w:rsidR="00EB35BA" w:rsidRDefault="00000000">
        <w:pPr>
          <w:pStyle w:val="a7"/>
          <w:jc w:val="center"/>
        </w:pPr>
        <w:r>
          <w:fldChar w:fldCharType="begin"/>
        </w:r>
        <w:r>
          <w:instrText xml:space="preserve"> PAGE   \* MERGEFORMAT </w:instrText>
        </w:r>
        <w:r>
          <w:fldChar w:fldCharType="separate"/>
        </w:r>
        <w:r>
          <w:rPr>
            <w:lang w:val="zh-CN"/>
          </w:rPr>
          <w:t>9</w:t>
        </w:r>
        <w:r>
          <w:fldChar w:fldCharType="end"/>
        </w:r>
      </w:p>
    </w:sdtContent>
  </w:sdt>
  <w:p w14:paraId="3CBF02A5" w14:textId="77777777" w:rsidR="00EB35BA" w:rsidRDefault="00EB35B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878B1" w14:textId="77777777" w:rsidR="001A4083" w:rsidRDefault="001A4083">
      <w:r>
        <w:separator/>
      </w:r>
    </w:p>
  </w:footnote>
  <w:footnote w:type="continuationSeparator" w:id="0">
    <w:p w14:paraId="1FF4A194" w14:textId="77777777" w:rsidR="001A4083" w:rsidRDefault="001A4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E44CD" w14:textId="77777777" w:rsidR="00EB35BA" w:rsidRDefault="00EB35BA">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93C6F"/>
    <w:multiLevelType w:val="multilevel"/>
    <w:tmpl w:val="33D93C6F"/>
    <w:lvl w:ilvl="0">
      <w:start w:val="1"/>
      <w:numFmt w:val="decimal"/>
      <w:lvlText w:val="%1、"/>
      <w:lvlJc w:val="left"/>
      <w:pPr>
        <w:ind w:left="810" w:hanging="360"/>
      </w:pPr>
      <w:rPr>
        <w:rFonts w:hint="default"/>
      </w:rPr>
    </w:lvl>
    <w:lvl w:ilvl="1">
      <w:start w:val="1"/>
      <w:numFmt w:val="lowerLetter"/>
      <w:lvlText w:val="%2)"/>
      <w:lvlJc w:val="left"/>
      <w:pPr>
        <w:ind w:left="1330" w:hanging="440"/>
      </w:pPr>
    </w:lvl>
    <w:lvl w:ilvl="2">
      <w:start w:val="1"/>
      <w:numFmt w:val="lowerRoman"/>
      <w:lvlText w:val="%3."/>
      <w:lvlJc w:val="right"/>
      <w:pPr>
        <w:ind w:left="1770" w:hanging="440"/>
      </w:pPr>
    </w:lvl>
    <w:lvl w:ilvl="3">
      <w:start w:val="1"/>
      <w:numFmt w:val="decimal"/>
      <w:lvlText w:val="%4."/>
      <w:lvlJc w:val="left"/>
      <w:pPr>
        <w:ind w:left="2210" w:hanging="440"/>
      </w:pPr>
    </w:lvl>
    <w:lvl w:ilvl="4">
      <w:start w:val="1"/>
      <w:numFmt w:val="lowerLetter"/>
      <w:lvlText w:val="%5)"/>
      <w:lvlJc w:val="left"/>
      <w:pPr>
        <w:ind w:left="2650" w:hanging="440"/>
      </w:pPr>
    </w:lvl>
    <w:lvl w:ilvl="5">
      <w:start w:val="1"/>
      <w:numFmt w:val="lowerRoman"/>
      <w:lvlText w:val="%6."/>
      <w:lvlJc w:val="right"/>
      <w:pPr>
        <w:ind w:left="3090" w:hanging="440"/>
      </w:pPr>
    </w:lvl>
    <w:lvl w:ilvl="6">
      <w:start w:val="1"/>
      <w:numFmt w:val="decimal"/>
      <w:lvlText w:val="%7."/>
      <w:lvlJc w:val="left"/>
      <w:pPr>
        <w:ind w:left="3530" w:hanging="440"/>
      </w:pPr>
    </w:lvl>
    <w:lvl w:ilvl="7">
      <w:start w:val="1"/>
      <w:numFmt w:val="lowerLetter"/>
      <w:lvlText w:val="%8)"/>
      <w:lvlJc w:val="left"/>
      <w:pPr>
        <w:ind w:left="3970" w:hanging="440"/>
      </w:pPr>
    </w:lvl>
    <w:lvl w:ilvl="8">
      <w:start w:val="1"/>
      <w:numFmt w:val="lowerRoman"/>
      <w:lvlText w:val="%9."/>
      <w:lvlJc w:val="right"/>
      <w:pPr>
        <w:ind w:left="4410" w:hanging="440"/>
      </w:pPr>
    </w:lvl>
  </w:abstractNum>
  <w:abstractNum w:abstractNumId="1" w15:restartNumberingAfterBreak="0">
    <w:nsid w:val="743E3227"/>
    <w:multiLevelType w:val="multilevel"/>
    <w:tmpl w:val="743E3227"/>
    <w:lvl w:ilvl="0">
      <w:start w:val="1"/>
      <w:numFmt w:val="japaneseCounting"/>
      <w:lvlText w:val="%1、"/>
      <w:lvlJc w:val="left"/>
      <w:pPr>
        <w:ind w:left="450" w:hanging="450"/>
      </w:pPr>
      <w:rPr>
        <w:rFonts w:hAnsi="宋体" w:hint="default"/>
        <w:lang w:val="en-US"/>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37381575">
    <w:abstractNumId w:val="1"/>
  </w:num>
  <w:num w:numId="2" w16cid:durableId="1649941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500C9A"/>
    <w:rsid w:val="000042D0"/>
    <w:rsid w:val="000105AC"/>
    <w:rsid w:val="00025DA6"/>
    <w:rsid w:val="0003070B"/>
    <w:rsid w:val="000343BB"/>
    <w:rsid w:val="000430BD"/>
    <w:rsid w:val="000434C1"/>
    <w:rsid w:val="00047C16"/>
    <w:rsid w:val="000604DC"/>
    <w:rsid w:val="000641B9"/>
    <w:rsid w:val="00081736"/>
    <w:rsid w:val="0008230A"/>
    <w:rsid w:val="00095C16"/>
    <w:rsid w:val="000A467B"/>
    <w:rsid w:val="000A5A74"/>
    <w:rsid w:val="000A6E20"/>
    <w:rsid w:val="000B096C"/>
    <w:rsid w:val="000C1830"/>
    <w:rsid w:val="000C3C8C"/>
    <w:rsid w:val="000C7F6B"/>
    <w:rsid w:val="000D57FE"/>
    <w:rsid w:val="000D64B8"/>
    <w:rsid w:val="000E72FA"/>
    <w:rsid w:val="000F004C"/>
    <w:rsid w:val="000F1278"/>
    <w:rsid w:val="000F3944"/>
    <w:rsid w:val="000F6CE6"/>
    <w:rsid w:val="00100F0D"/>
    <w:rsid w:val="001056D9"/>
    <w:rsid w:val="00115CD8"/>
    <w:rsid w:val="00154C39"/>
    <w:rsid w:val="00162817"/>
    <w:rsid w:val="00166C1E"/>
    <w:rsid w:val="001727DE"/>
    <w:rsid w:val="00182C3A"/>
    <w:rsid w:val="00182C5B"/>
    <w:rsid w:val="00194ABB"/>
    <w:rsid w:val="001961B5"/>
    <w:rsid w:val="001A4083"/>
    <w:rsid w:val="001A43FD"/>
    <w:rsid w:val="001A778D"/>
    <w:rsid w:val="001C4E3A"/>
    <w:rsid w:val="001D1B09"/>
    <w:rsid w:val="001E3B76"/>
    <w:rsid w:val="001F5703"/>
    <w:rsid w:val="00220591"/>
    <w:rsid w:val="00260361"/>
    <w:rsid w:val="00264259"/>
    <w:rsid w:val="00265EA2"/>
    <w:rsid w:val="00270D39"/>
    <w:rsid w:val="002734DC"/>
    <w:rsid w:val="00273B78"/>
    <w:rsid w:val="0028316E"/>
    <w:rsid w:val="0029466B"/>
    <w:rsid w:val="002D13B3"/>
    <w:rsid w:val="002D28D2"/>
    <w:rsid w:val="002D5708"/>
    <w:rsid w:val="002D6B11"/>
    <w:rsid w:val="002E0CD7"/>
    <w:rsid w:val="002E21BA"/>
    <w:rsid w:val="002F6F18"/>
    <w:rsid w:val="00307FE8"/>
    <w:rsid w:val="00336727"/>
    <w:rsid w:val="003413B4"/>
    <w:rsid w:val="00352A3C"/>
    <w:rsid w:val="00356E24"/>
    <w:rsid w:val="003713D0"/>
    <w:rsid w:val="00381408"/>
    <w:rsid w:val="00381A16"/>
    <w:rsid w:val="00386323"/>
    <w:rsid w:val="003901F0"/>
    <w:rsid w:val="003A42DE"/>
    <w:rsid w:val="003B2DD4"/>
    <w:rsid w:val="003B2DF6"/>
    <w:rsid w:val="003B6678"/>
    <w:rsid w:val="003C2517"/>
    <w:rsid w:val="003C4119"/>
    <w:rsid w:val="003E3C0B"/>
    <w:rsid w:val="00404007"/>
    <w:rsid w:val="00425985"/>
    <w:rsid w:val="004465EC"/>
    <w:rsid w:val="00461F6D"/>
    <w:rsid w:val="0047026E"/>
    <w:rsid w:val="0047323D"/>
    <w:rsid w:val="00475E2F"/>
    <w:rsid w:val="00481735"/>
    <w:rsid w:val="004829DD"/>
    <w:rsid w:val="0049355F"/>
    <w:rsid w:val="004B0382"/>
    <w:rsid w:val="004B34D3"/>
    <w:rsid w:val="004C6DA2"/>
    <w:rsid w:val="004D4685"/>
    <w:rsid w:val="004E5051"/>
    <w:rsid w:val="004E6E17"/>
    <w:rsid w:val="004F4140"/>
    <w:rsid w:val="004F4B69"/>
    <w:rsid w:val="00500C9A"/>
    <w:rsid w:val="00502506"/>
    <w:rsid w:val="00505D79"/>
    <w:rsid w:val="00507C9A"/>
    <w:rsid w:val="00512558"/>
    <w:rsid w:val="00515AF2"/>
    <w:rsid w:val="00532130"/>
    <w:rsid w:val="00533A34"/>
    <w:rsid w:val="00534657"/>
    <w:rsid w:val="00555278"/>
    <w:rsid w:val="00564043"/>
    <w:rsid w:val="005643B1"/>
    <w:rsid w:val="00565DDF"/>
    <w:rsid w:val="00572F3E"/>
    <w:rsid w:val="0058084E"/>
    <w:rsid w:val="00587679"/>
    <w:rsid w:val="00595ED5"/>
    <w:rsid w:val="00597916"/>
    <w:rsid w:val="005A2944"/>
    <w:rsid w:val="005A5D2B"/>
    <w:rsid w:val="005B124C"/>
    <w:rsid w:val="005B5CC9"/>
    <w:rsid w:val="005C42D5"/>
    <w:rsid w:val="005C6417"/>
    <w:rsid w:val="005E1E07"/>
    <w:rsid w:val="005E3152"/>
    <w:rsid w:val="005E48D2"/>
    <w:rsid w:val="005E6EE3"/>
    <w:rsid w:val="005F0A93"/>
    <w:rsid w:val="006027E3"/>
    <w:rsid w:val="00607244"/>
    <w:rsid w:val="00614C75"/>
    <w:rsid w:val="00615037"/>
    <w:rsid w:val="00626A86"/>
    <w:rsid w:val="00632547"/>
    <w:rsid w:val="006402A2"/>
    <w:rsid w:val="006605D8"/>
    <w:rsid w:val="00663805"/>
    <w:rsid w:val="0067720F"/>
    <w:rsid w:val="00686864"/>
    <w:rsid w:val="006959EA"/>
    <w:rsid w:val="006A01E3"/>
    <w:rsid w:val="006B738F"/>
    <w:rsid w:val="006C3D18"/>
    <w:rsid w:val="006C7902"/>
    <w:rsid w:val="006D2E4C"/>
    <w:rsid w:val="006E3DB4"/>
    <w:rsid w:val="006F45D6"/>
    <w:rsid w:val="006F66F4"/>
    <w:rsid w:val="00701743"/>
    <w:rsid w:val="00741545"/>
    <w:rsid w:val="00747F21"/>
    <w:rsid w:val="00757436"/>
    <w:rsid w:val="0076048B"/>
    <w:rsid w:val="007630EB"/>
    <w:rsid w:val="007674ED"/>
    <w:rsid w:val="00771CE4"/>
    <w:rsid w:val="00777E5B"/>
    <w:rsid w:val="007860B5"/>
    <w:rsid w:val="007978A2"/>
    <w:rsid w:val="007A06C6"/>
    <w:rsid w:val="007A63F8"/>
    <w:rsid w:val="007C30C4"/>
    <w:rsid w:val="007D693A"/>
    <w:rsid w:val="007E267A"/>
    <w:rsid w:val="007F26BD"/>
    <w:rsid w:val="007F3023"/>
    <w:rsid w:val="007F4D4D"/>
    <w:rsid w:val="007F7B55"/>
    <w:rsid w:val="0081261F"/>
    <w:rsid w:val="00823176"/>
    <w:rsid w:val="0083589E"/>
    <w:rsid w:val="008428B3"/>
    <w:rsid w:val="00842C24"/>
    <w:rsid w:val="008436BE"/>
    <w:rsid w:val="0084573F"/>
    <w:rsid w:val="008555D3"/>
    <w:rsid w:val="0086144D"/>
    <w:rsid w:val="00861D18"/>
    <w:rsid w:val="00865777"/>
    <w:rsid w:val="008706BE"/>
    <w:rsid w:val="00870C9D"/>
    <w:rsid w:val="00886168"/>
    <w:rsid w:val="0089616D"/>
    <w:rsid w:val="008B3817"/>
    <w:rsid w:val="008B3B4E"/>
    <w:rsid w:val="008C3146"/>
    <w:rsid w:val="008C7407"/>
    <w:rsid w:val="008E30ED"/>
    <w:rsid w:val="008E798B"/>
    <w:rsid w:val="009053E6"/>
    <w:rsid w:val="00934867"/>
    <w:rsid w:val="0093733C"/>
    <w:rsid w:val="00937A28"/>
    <w:rsid w:val="009400A2"/>
    <w:rsid w:val="00941766"/>
    <w:rsid w:val="00941A62"/>
    <w:rsid w:val="009470D7"/>
    <w:rsid w:val="009575A8"/>
    <w:rsid w:val="00964514"/>
    <w:rsid w:val="009848CC"/>
    <w:rsid w:val="009A0ADB"/>
    <w:rsid w:val="009A6CF5"/>
    <w:rsid w:val="009A7E63"/>
    <w:rsid w:val="009B265A"/>
    <w:rsid w:val="009B6296"/>
    <w:rsid w:val="009C1A45"/>
    <w:rsid w:val="009D3B1B"/>
    <w:rsid w:val="009D70B5"/>
    <w:rsid w:val="009D75AF"/>
    <w:rsid w:val="009E445B"/>
    <w:rsid w:val="009E606C"/>
    <w:rsid w:val="009E73C7"/>
    <w:rsid w:val="00A03258"/>
    <w:rsid w:val="00A04FBE"/>
    <w:rsid w:val="00A21A97"/>
    <w:rsid w:val="00A26093"/>
    <w:rsid w:val="00A35EA8"/>
    <w:rsid w:val="00A53235"/>
    <w:rsid w:val="00A615E4"/>
    <w:rsid w:val="00A6396A"/>
    <w:rsid w:val="00A7430B"/>
    <w:rsid w:val="00A80640"/>
    <w:rsid w:val="00A846CE"/>
    <w:rsid w:val="00A86839"/>
    <w:rsid w:val="00AA2F3E"/>
    <w:rsid w:val="00AA45C5"/>
    <w:rsid w:val="00AA649A"/>
    <w:rsid w:val="00AA7B8F"/>
    <w:rsid w:val="00AC3B7A"/>
    <w:rsid w:val="00AC5F71"/>
    <w:rsid w:val="00AF40BB"/>
    <w:rsid w:val="00AF7DD8"/>
    <w:rsid w:val="00B23A10"/>
    <w:rsid w:val="00B23BB6"/>
    <w:rsid w:val="00B27C62"/>
    <w:rsid w:val="00B339F3"/>
    <w:rsid w:val="00B355B2"/>
    <w:rsid w:val="00B723BE"/>
    <w:rsid w:val="00B97394"/>
    <w:rsid w:val="00BB420B"/>
    <w:rsid w:val="00BC0439"/>
    <w:rsid w:val="00BC04B9"/>
    <w:rsid w:val="00BC7A71"/>
    <w:rsid w:val="00BD22C0"/>
    <w:rsid w:val="00C139F7"/>
    <w:rsid w:val="00C41D8B"/>
    <w:rsid w:val="00C466EA"/>
    <w:rsid w:val="00C47C07"/>
    <w:rsid w:val="00C603FE"/>
    <w:rsid w:val="00C60406"/>
    <w:rsid w:val="00C641CD"/>
    <w:rsid w:val="00C76F1D"/>
    <w:rsid w:val="00C82260"/>
    <w:rsid w:val="00C82DFC"/>
    <w:rsid w:val="00C85992"/>
    <w:rsid w:val="00C93893"/>
    <w:rsid w:val="00CB1A5F"/>
    <w:rsid w:val="00CE242E"/>
    <w:rsid w:val="00CE3ABC"/>
    <w:rsid w:val="00CF627D"/>
    <w:rsid w:val="00D02C6C"/>
    <w:rsid w:val="00D16B68"/>
    <w:rsid w:val="00D17082"/>
    <w:rsid w:val="00D216FB"/>
    <w:rsid w:val="00D27A6C"/>
    <w:rsid w:val="00D40BDB"/>
    <w:rsid w:val="00D479A1"/>
    <w:rsid w:val="00D52CBD"/>
    <w:rsid w:val="00D67A7F"/>
    <w:rsid w:val="00D67B6C"/>
    <w:rsid w:val="00D74DA5"/>
    <w:rsid w:val="00D74F6E"/>
    <w:rsid w:val="00D81AAB"/>
    <w:rsid w:val="00D82D00"/>
    <w:rsid w:val="00D9448F"/>
    <w:rsid w:val="00DB7D29"/>
    <w:rsid w:val="00DC0598"/>
    <w:rsid w:val="00DD16DB"/>
    <w:rsid w:val="00DE2CD1"/>
    <w:rsid w:val="00DF21FB"/>
    <w:rsid w:val="00E03E65"/>
    <w:rsid w:val="00E05776"/>
    <w:rsid w:val="00E3093A"/>
    <w:rsid w:val="00E416BE"/>
    <w:rsid w:val="00E4558C"/>
    <w:rsid w:val="00E522E4"/>
    <w:rsid w:val="00E52F1F"/>
    <w:rsid w:val="00E608C2"/>
    <w:rsid w:val="00E63569"/>
    <w:rsid w:val="00E74348"/>
    <w:rsid w:val="00EA0B42"/>
    <w:rsid w:val="00EB325B"/>
    <w:rsid w:val="00EB35BA"/>
    <w:rsid w:val="00EC625F"/>
    <w:rsid w:val="00EC79C0"/>
    <w:rsid w:val="00EE0459"/>
    <w:rsid w:val="00EE0821"/>
    <w:rsid w:val="00EE1E98"/>
    <w:rsid w:val="00EF06B5"/>
    <w:rsid w:val="00EF666B"/>
    <w:rsid w:val="00F0663A"/>
    <w:rsid w:val="00F14698"/>
    <w:rsid w:val="00F170A9"/>
    <w:rsid w:val="00F17CF6"/>
    <w:rsid w:val="00F238FC"/>
    <w:rsid w:val="00F312F9"/>
    <w:rsid w:val="00F52146"/>
    <w:rsid w:val="00F5563D"/>
    <w:rsid w:val="00F62A20"/>
    <w:rsid w:val="00F81135"/>
    <w:rsid w:val="00F94D0F"/>
    <w:rsid w:val="00F96DCA"/>
    <w:rsid w:val="00F97857"/>
    <w:rsid w:val="00FA208F"/>
    <w:rsid w:val="00FA3EAA"/>
    <w:rsid w:val="00FB7CF5"/>
    <w:rsid w:val="00FD0CA4"/>
    <w:rsid w:val="00FF31C8"/>
    <w:rsid w:val="00FF5423"/>
    <w:rsid w:val="125154DB"/>
    <w:rsid w:val="20C267C1"/>
    <w:rsid w:val="30C707ED"/>
    <w:rsid w:val="41B810ED"/>
    <w:rsid w:val="4C454ACF"/>
    <w:rsid w:val="710C60B6"/>
    <w:rsid w:val="7E825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731DB"/>
  <w15:docId w15:val="{C28DA1D5-3575-4EBD-BB57-794C57FA7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jc w:val="center"/>
    </w:pPr>
    <w:rPr>
      <w:rFonts w:ascii="宋体" w:hAnsi="宋体"/>
      <w:b/>
      <w:bCs/>
      <w:sz w:val="44"/>
      <w:szCs w:val="24"/>
    </w:rPr>
  </w:style>
  <w:style w:type="paragraph" w:styleId="a5">
    <w:name w:val="Plain Text"/>
    <w:basedOn w:val="a"/>
    <w:link w:val="a6"/>
    <w:uiPriority w:val="99"/>
    <w:qFormat/>
    <w:pPr>
      <w:spacing w:line="300" w:lineRule="auto"/>
      <w:ind w:firstLine="480"/>
    </w:pPr>
    <w:rPr>
      <w:rFonts w:ascii="Courier New" w:eastAsiaTheme="minorEastAsia" w:hAnsi="Courier New" w:cstheme="minorBidi"/>
      <w:sz w:val="24"/>
      <w:szCs w:val="24"/>
    </w:rPr>
  </w:style>
  <w:style w:type="paragraph" w:styleId="a7">
    <w:name w:val="footer"/>
    <w:basedOn w:val="a"/>
    <w:link w:val="a8"/>
    <w:autoRedefine/>
    <w:uiPriority w:val="99"/>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Pr>
      <w:szCs w:val="24"/>
    </w:rPr>
  </w:style>
  <w:style w:type="paragraph" w:styleId="ab">
    <w:name w:val="Subtitle"/>
    <w:basedOn w:val="a"/>
    <w:next w:val="a"/>
    <w:link w:val="ac"/>
    <w:uiPriority w:val="11"/>
    <w:qFormat/>
    <w:pPr>
      <w:spacing w:before="240" w:after="60" w:line="312" w:lineRule="auto"/>
      <w:jc w:val="center"/>
      <w:outlineLvl w:val="1"/>
    </w:pPr>
    <w:rPr>
      <w:rFonts w:asciiTheme="majorHAnsi" w:hAnsiTheme="majorHAnsi" w:cstheme="majorBidi"/>
      <w:b/>
      <w:bCs/>
      <w:kern w:val="28"/>
      <w:sz w:val="32"/>
      <w:szCs w:val="32"/>
    </w:rPr>
  </w:style>
  <w:style w:type="paragraph" w:styleId="ad">
    <w:name w:val="Normal (Web)"/>
    <w:basedOn w:val="a"/>
    <w:autoRedefine/>
    <w:uiPriority w:val="99"/>
    <w:unhideWhenUsed/>
    <w:qFormat/>
    <w:pPr>
      <w:widowControl/>
      <w:spacing w:before="100" w:beforeAutospacing="1" w:after="100" w:afterAutospacing="1"/>
      <w:jc w:val="left"/>
    </w:pPr>
    <w:rPr>
      <w:rFonts w:ascii="宋体" w:hAnsi="宋体" w:cs="宋体"/>
      <w:kern w:val="0"/>
      <w:sz w:val="24"/>
      <w:szCs w:val="24"/>
    </w:rPr>
  </w:style>
  <w:style w:type="paragraph" w:styleId="ae">
    <w:name w:val="Title"/>
    <w:basedOn w:val="a"/>
    <w:next w:val="a"/>
    <w:link w:val="af"/>
    <w:autoRedefine/>
    <w:uiPriority w:val="10"/>
    <w:qFormat/>
    <w:pPr>
      <w:spacing w:before="240" w:after="60"/>
      <w:jc w:val="center"/>
      <w:outlineLvl w:val="0"/>
    </w:pPr>
    <w:rPr>
      <w:rFonts w:asciiTheme="majorHAnsi" w:hAnsiTheme="majorHAnsi" w:cstheme="majorBidi"/>
      <w:b/>
      <w:bCs/>
      <w:sz w:val="32"/>
      <w:szCs w:val="32"/>
    </w:rPr>
  </w:style>
  <w:style w:type="table" w:styleId="af0">
    <w:name w:val="Table Grid"/>
    <w:basedOn w:val="a1"/>
    <w:uiPriority w:val="99"/>
    <w:unhideWhenUsed/>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
    <w:name w:val="标题 字符"/>
    <w:basedOn w:val="a0"/>
    <w:link w:val="ae"/>
    <w:autoRedefine/>
    <w:uiPriority w:val="10"/>
    <w:qFormat/>
    <w:rPr>
      <w:rFonts w:asciiTheme="majorHAnsi" w:eastAsia="宋体" w:hAnsiTheme="majorHAnsi" w:cstheme="majorBidi"/>
      <w:b/>
      <w:bCs/>
      <w:sz w:val="32"/>
      <w:szCs w:val="32"/>
    </w:rPr>
  </w:style>
  <w:style w:type="character" w:customStyle="1" w:styleId="ac">
    <w:name w:val="副标题 字符"/>
    <w:basedOn w:val="a0"/>
    <w:link w:val="ab"/>
    <w:autoRedefine/>
    <w:uiPriority w:val="11"/>
    <w:qFormat/>
    <w:rPr>
      <w:rFonts w:asciiTheme="majorHAnsi" w:eastAsia="宋体" w:hAnsiTheme="majorHAnsi" w:cstheme="majorBidi"/>
      <w:b/>
      <w:bCs/>
      <w:kern w:val="28"/>
      <w:sz w:val="32"/>
      <w:szCs w:val="32"/>
    </w:rPr>
  </w:style>
  <w:style w:type="character" w:customStyle="1" w:styleId="1">
    <w:name w:val="不明显强调1"/>
    <w:basedOn w:val="a0"/>
    <w:uiPriority w:val="19"/>
    <w:qFormat/>
    <w:rPr>
      <w:i/>
      <w:iCs/>
      <w:color w:val="7F7F7F" w:themeColor="text1" w:themeTint="80"/>
    </w:rPr>
  </w:style>
  <w:style w:type="character" w:customStyle="1" w:styleId="aa">
    <w:name w:val="页眉 字符"/>
    <w:basedOn w:val="a0"/>
    <w:link w:val="a9"/>
    <w:autoRedefine/>
    <w:qFormat/>
    <w:rPr>
      <w:rFonts w:ascii="Times New Roman" w:eastAsia="宋体" w:hAnsi="Times New Roman" w:cs="Times New Roman"/>
      <w:sz w:val="18"/>
      <w:szCs w:val="18"/>
    </w:rPr>
  </w:style>
  <w:style w:type="character" w:customStyle="1" w:styleId="a8">
    <w:name w:val="页脚 字符"/>
    <w:basedOn w:val="a0"/>
    <w:link w:val="a7"/>
    <w:autoRedefine/>
    <w:uiPriority w:val="99"/>
    <w:qFormat/>
    <w:rPr>
      <w:rFonts w:ascii="Times New Roman" w:eastAsia="宋体" w:hAnsi="Times New Roman" w:cs="Times New Roman"/>
      <w:sz w:val="18"/>
      <w:szCs w:val="18"/>
    </w:rPr>
  </w:style>
  <w:style w:type="character" w:customStyle="1" w:styleId="Char">
    <w:name w:val="纯文本 Char"/>
    <w:uiPriority w:val="99"/>
    <w:qFormat/>
    <w:rPr>
      <w:rFonts w:ascii="Courier New" w:hAnsi="Courier New"/>
      <w:sz w:val="24"/>
      <w:szCs w:val="24"/>
    </w:rPr>
  </w:style>
  <w:style w:type="character" w:customStyle="1" w:styleId="a6">
    <w:name w:val="纯文本 字符"/>
    <w:basedOn w:val="a0"/>
    <w:link w:val="a5"/>
    <w:uiPriority w:val="99"/>
    <w:semiHidden/>
    <w:qFormat/>
    <w:rPr>
      <w:rFonts w:ascii="宋体" w:eastAsia="宋体" w:hAnsi="Courier New" w:cs="Courier New"/>
      <w:szCs w:val="21"/>
    </w:rPr>
  </w:style>
  <w:style w:type="paragraph" w:styleId="af1">
    <w:name w:val="List Paragraph"/>
    <w:basedOn w:val="a"/>
    <w:autoRedefine/>
    <w:uiPriority w:val="99"/>
    <w:qFormat/>
    <w:pPr>
      <w:ind w:firstLineChars="200" w:firstLine="420"/>
    </w:pPr>
  </w:style>
  <w:style w:type="character" w:customStyle="1" w:styleId="a4">
    <w:name w:val="正文文本 字符"/>
    <w:basedOn w:val="a0"/>
    <w:link w:val="a3"/>
    <w:rPr>
      <w:rFonts w:ascii="宋体" w:eastAsia="宋体" w:hAnsi="宋体" w:cs="Times New Roman"/>
      <w:b/>
      <w:bCs/>
      <w:sz w:val="4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9</Pages>
  <Words>691</Words>
  <Characters>3941</Characters>
  <Application>Microsoft Office Word</Application>
  <DocSecurity>0</DocSecurity>
  <Lines>32</Lines>
  <Paragraphs>9</Paragraphs>
  <ScaleCrop>false</ScaleCrop>
  <Company>微软用户</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王 福金</cp:lastModifiedBy>
  <cp:revision>297</cp:revision>
  <dcterms:created xsi:type="dcterms:W3CDTF">2019-10-18T01:51:00Z</dcterms:created>
  <dcterms:modified xsi:type="dcterms:W3CDTF">2024-03-05T06:47:00Z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D884A245AFF44D0D8000F22CA2B8A6F0_13</vt:lpwstr>
  </property>
</Properties>
</file>